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5ED" w:rsidRDefault="00E45293" w:rsidP="00C947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.15pt;margin-top:-18.35pt;width:308.65pt;height:91.05pt;z-index:251657216" o:allowincell="f" strokecolor="white" strokeweight="0">
            <v:textbox style="mso-next-textbox:#_x0000_s1028">
              <w:txbxContent>
                <w:p w:rsidR="004E6694" w:rsidRDefault="004E6694" w:rsidP="00563B82">
                  <w:pPr>
                    <w:rPr>
                      <w:rFonts w:ascii="Arial" w:hAnsi="Arial"/>
                      <w:b/>
                      <w:color w:val="0000FF"/>
                      <w:sz w:val="6"/>
                    </w:rPr>
                  </w:pPr>
                </w:p>
                <w:p w:rsidR="004E6694" w:rsidRPr="0028177F" w:rsidRDefault="004E6694" w:rsidP="00563B82">
                  <w:pPr>
                    <w:pStyle w:val="Nadpis1"/>
                    <w:jc w:val="left"/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PARDUBICK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KRAJSKÉ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 ORGANIZACE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 VINICI 1901, 530 02 PARDUBICE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Telefon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/fax : 466 300 964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e-mail: </w:t>
                  </w:r>
                  <w:hyperlink r:id="rId9" w:history="1">
                    <w:r w:rsidRPr="0028177F">
                      <w:rPr>
                        <w:rStyle w:val="Hypertextovodkaz"/>
                        <w:rFonts w:ascii="Tahoma" w:hAnsi="Tahoma" w:cs="Tahoma"/>
                        <w:sz w:val="20"/>
                        <w:szCs w:val="20"/>
                      </w:rPr>
                      <w:t>kspce.cstv@quick.cz</w:t>
                    </w:r>
                  </w:hyperlink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IČO 70926344        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Bankovní spojení: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Č.S.</w:t>
                  </w:r>
                  <w:proofErr w:type="gramEnd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A.S.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Č.Ú. 1206352399/0800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55pt;margin-top:-13.7pt;width:2in;height:70.15pt;z-index:251656192">
            <v:imagedata r:id="rId10" o:title=""/>
            <w10:wrap type="square"/>
          </v:shape>
          <o:OLEObject Type="Embed" ProgID="PBrush" ShapeID="_x0000_s1026" DrawAspect="Content" ObjectID="_1425104337" r:id="rId11"/>
        </w:pict>
      </w:r>
      <w:r w:rsidR="00563B82">
        <w:t xml:space="preserve"> </w:t>
      </w:r>
    </w:p>
    <w:p w:rsidR="004145ED" w:rsidRDefault="004145ED" w:rsidP="00C94700">
      <w:pPr>
        <w:jc w:val="center"/>
      </w:pPr>
    </w:p>
    <w:p w:rsidR="004145ED" w:rsidRDefault="004145ED" w:rsidP="00C94700">
      <w:pPr>
        <w:jc w:val="center"/>
      </w:pPr>
    </w:p>
    <w:p w:rsidR="004145ED" w:rsidRDefault="004145ED" w:rsidP="00C94700">
      <w:pPr>
        <w:jc w:val="center"/>
      </w:pPr>
    </w:p>
    <w:p w:rsidR="00563B82" w:rsidRDefault="00563B82" w:rsidP="00C94700">
      <w:pPr>
        <w:pStyle w:val="Nadpis1"/>
      </w:pPr>
    </w:p>
    <w:p w:rsidR="00242E7F" w:rsidRPr="00242E7F" w:rsidRDefault="00242E7F" w:rsidP="00C94700">
      <w:pPr>
        <w:pStyle w:val="Nadpis1"/>
        <w:rPr>
          <w:sz w:val="10"/>
          <w:szCs w:val="10"/>
        </w:rPr>
      </w:pPr>
    </w:p>
    <w:p w:rsidR="0028177F" w:rsidRPr="0028177F" w:rsidRDefault="000E7E03" w:rsidP="00DB48D9">
      <w:pPr>
        <w:pStyle w:val="Nzev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KRAJSKÁ RADA PKO</w:t>
      </w:r>
      <w:r w:rsidR="0028177F" w:rsidRPr="0028177F">
        <w:rPr>
          <w:rFonts w:ascii="Tahoma" w:hAnsi="Tahoma" w:cs="Tahoma"/>
          <w:b w:val="0"/>
          <w:sz w:val="32"/>
        </w:rPr>
        <w:t xml:space="preserve"> ČSTV</w:t>
      </w:r>
    </w:p>
    <w:p w:rsidR="00DB48D9" w:rsidRPr="0028177F" w:rsidRDefault="00BA01F4" w:rsidP="00DB48D9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 xml:space="preserve">Zápis č. </w:t>
      </w:r>
      <w:r w:rsidR="0004038B">
        <w:rPr>
          <w:rFonts w:ascii="Tahoma" w:hAnsi="Tahoma" w:cs="Tahoma"/>
        </w:rPr>
        <w:t>20</w:t>
      </w:r>
      <w:r w:rsidR="00DB48D9" w:rsidRPr="0028177F">
        <w:rPr>
          <w:rFonts w:ascii="Tahoma" w:hAnsi="Tahoma" w:cs="Tahoma"/>
        </w:rPr>
        <w:t>/20</w:t>
      </w:r>
      <w:r w:rsidR="00783DB9">
        <w:rPr>
          <w:rFonts w:ascii="Tahoma" w:hAnsi="Tahoma" w:cs="Tahoma"/>
        </w:rPr>
        <w:t>1</w:t>
      </w:r>
      <w:r w:rsidR="0004038B">
        <w:rPr>
          <w:rFonts w:ascii="Tahoma" w:hAnsi="Tahoma" w:cs="Tahoma"/>
        </w:rPr>
        <w:t>3</w:t>
      </w:r>
    </w:p>
    <w:p w:rsidR="00DB48D9" w:rsidRPr="008D1ACF" w:rsidRDefault="00DB48D9" w:rsidP="00DB48D9">
      <w:pPr>
        <w:pStyle w:val="Nzev"/>
        <w:rPr>
          <w:rFonts w:ascii="Tahoma" w:hAnsi="Tahoma" w:cs="Tahoma"/>
          <w:sz w:val="12"/>
          <w:szCs w:val="12"/>
        </w:rPr>
      </w:pPr>
    </w:p>
    <w:p w:rsidR="00DB48D9" w:rsidRPr="0028177F" w:rsidRDefault="008A1EB2" w:rsidP="00DB48D9">
      <w:pPr>
        <w:pStyle w:val="Nzev"/>
        <w:jc w:val="both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b w:val="0"/>
          <w:sz w:val="22"/>
        </w:rPr>
        <w:t xml:space="preserve">z </w:t>
      </w:r>
      <w:r w:rsidR="0004038B">
        <w:rPr>
          <w:rFonts w:ascii="Tahoma" w:hAnsi="Tahoma" w:cs="Tahoma"/>
          <w:b w:val="0"/>
          <w:sz w:val="22"/>
        </w:rPr>
        <w:t>20</w:t>
      </w:r>
      <w:r w:rsidR="00DB48D9" w:rsidRPr="0028177F">
        <w:rPr>
          <w:rFonts w:ascii="Tahoma" w:hAnsi="Tahoma" w:cs="Tahoma"/>
          <w:b w:val="0"/>
          <w:sz w:val="22"/>
        </w:rPr>
        <w:t xml:space="preserve">. zasedání KR Pardubického krajského sdružení ČSTV ve </w:t>
      </w:r>
      <w:r w:rsidR="0028177F">
        <w:rPr>
          <w:rFonts w:ascii="Tahoma" w:hAnsi="Tahoma" w:cs="Tahoma"/>
          <w:b w:val="0"/>
          <w:sz w:val="22"/>
        </w:rPr>
        <w:t>I</w:t>
      </w:r>
      <w:r w:rsidR="00DB48D9" w:rsidRPr="0028177F">
        <w:rPr>
          <w:rFonts w:ascii="Tahoma" w:hAnsi="Tahoma" w:cs="Tahoma"/>
          <w:b w:val="0"/>
          <w:sz w:val="22"/>
        </w:rPr>
        <w:t xml:space="preserve">II. volebním období, které se uskutečnilo dne </w:t>
      </w:r>
      <w:r w:rsidR="008504ED">
        <w:rPr>
          <w:rFonts w:ascii="Tahoma" w:hAnsi="Tahoma" w:cs="Tahoma"/>
          <w:b w:val="0"/>
          <w:sz w:val="22"/>
        </w:rPr>
        <w:t>2</w:t>
      </w:r>
      <w:r w:rsidR="0004038B">
        <w:rPr>
          <w:rFonts w:ascii="Tahoma" w:hAnsi="Tahoma" w:cs="Tahoma"/>
          <w:b w:val="0"/>
          <w:sz w:val="22"/>
        </w:rPr>
        <w:t>0</w:t>
      </w:r>
      <w:r w:rsidR="00DB48D9" w:rsidRPr="0028177F">
        <w:rPr>
          <w:rFonts w:ascii="Tahoma" w:hAnsi="Tahoma" w:cs="Tahoma"/>
          <w:b w:val="0"/>
          <w:sz w:val="22"/>
        </w:rPr>
        <w:t>.</w:t>
      </w:r>
      <w:r w:rsidR="0028177F">
        <w:rPr>
          <w:rFonts w:ascii="Tahoma" w:hAnsi="Tahoma" w:cs="Tahoma"/>
          <w:b w:val="0"/>
          <w:sz w:val="22"/>
        </w:rPr>
        <w:t xml:space="preserve"> </w:t>
      </w:r>
      <w:r w:rsidR="0004038B">
        <w:rPr>
          <w:rFonts w:ascii="Tahoma" w:hAnsi="Tahoma" w:cs="Tahoma"/>
          <w:b w:val="0"/>
          <w:sz w:val="22"/>
        </w:rPr>
        <w:t xml:space="preserve">února </w:t>
      </w:r>
      <w:r w:rsidR="00DB48D9" w:rsidRPr="0028177F">
        <w:rPr>
          <w:rFonts w:ascii="Tahoma" w:hAnsi="Tahoma" w:cs="Tahoma"/>
          <w:b w:val="0"/>
          <w:sz w:val="22"/>
        </w:rPr>
        <w:t>20</w:t>
      </w:r>
      <w:r w:rsidR="005523BA">
        <w:rPr>
          <w:rFonts w:ascii="Tahoma" w:hAnsi="Tahoma" w:cs="Tahoma"/>
          <w:b w:val="0"/>
          <w:sz w:val="22"/>
        </w:rPr>
        <w:t>1</w:t>
      </w:r>
      <w:r w:rsidR="0004038B">
        <w:rPr>
          <w:rFonts w:ascii="Tahoma" w:hAnsi="Tahoma" w:cs="Tahoma"/>
          <w:b w:val="0"/>
          <w:sz w:val="22"/>
        </w:rPr>
        <w:t>3</w:t>
      </w:r>
      <w:r w:rsidR="00DB48D9" w:rsidRPr="0028177F">
        <w:rPr>
          <w:rFonts w:ascii="Tahoma" w:hAnsi="Tahoma" w:cs="Tahoma"/>
          <w:b w:val="0"/>
          <w:sz w:val="22"/>
        </w:rPr>
        <w:t xml:space="preserve"> od </w:t>
      </w:r>
      <w:r w:rsidR="0004038B">
        <w:rPr>
          <w:rFonts w:ascii="Tahoma" w:hAnsi="Tahoma" w:cs="Tahoma"/>
          <w:b w:val="0"/>
          <w:sz w:val="22"/>
        </w:rPr>
        <w:t>10</w:t>
      </w:r>
      <w:r w:rsidR="00DB48D9" w:rsidRPr="0028177F">
        <w:rPr>
          <w:rFonts w:ascii="Tahoma" w:hAnsi="Tahoma" w:cs="Tahoma"/>
          <w:b w:val="0"/>
          <w:sz w:val="22"/>
        </w:rPr>
        <w:t>.</w:t>
      </w:r>
      <w:r w:rsidR="008504ED">
        <w:rPr>
          <w:rFonts w:ascii="Tahoma" w:hAnsi="Tahoma" w:cs="Tahoma"/>
          <w:b w:val="0"/>
          <w:sz w:val="22"/>
        </w:rPr>
        <w:t>00</w:t>
      </w:r>
      <w:r w:rsidR="00DB48D9" w:rsidRPr="0028177F">
        <w:rPr>
          <w:rFonts w:ascii="Tahoma" w:hAnsi="Tahoma" w:cs="Tahoma"/>
          <w:b w:val="0"/>
          <w:sz w:val="22"/>
        </w:rPr>
        <w:t xml:space="preserve"> hodin v </w:t>
      </w:r>
      <w:r w:rsidR="0028177F">
        <w:rPr>
          <w:rFonts w:ascii="Tahoma" w:hAnsi="Tahoma" w:cs="Tahoma"/>
          <w:b w:val="0"/>
          <w:sz w:val="22"/>
        </w:rPr>
        <w:t>Pardubicích</w:t>
      </w:r>
      <w:r w:rsidR="00DB48D9" w:rsidRPr="0028177F">
        <w:rPr>
          <w:rFonts w:ascii="Tahoma" w:hAnsi="Tahoma" w:cs="Tahoma"/>
          <w:b w:val="0"/>
          <w:sz w:val="22"/>
        </w:rPr>
        <w:t xml:space="preserve"> – </w:t>
      </w:r>
      <w:r w:rsidR="00D93B9F">
        <w:rPr>
          <w:rFonts w:ascii="Tahoma" w:hAnsi="Tahoma" w:cs="Tahoma"/>
          <w:b w:val="0"/>
          <w:sz w:val="22"/>
        </w:rPr>
        <w:t>sídle PKO</w:t>
      </w:r>
      <w:r w:rsidR="0028177F">
        <w:rPr>
          <w:rFonts w:ascii="Tahoma" w:hAnsi="Tahoma" w:cs="Tahoma"/>
          <w:b w:val="0"/>
          <w:sz w:val="22"/>
        </w:rPr>
        <w:t xml:space="preserve"> ČSTV</w:t>
      </w:r>
      <w:r w:rsidR="00DB48D9" w:rsidRPr="0028177F">
        <w:rPr>
          <w:rFonts w:ascii="Tahoma" w:hAnsi="Tahoma" w:cs="Tahoma"/>
          <w:b w:val="0"/>
          <w:sz w:val="22"/>
        </w:rPr>
        <w:t>.</w:t>
      </w:r>
    </w:p>
    <w:p w:rsidR="00DB48D9" w:rsidRPr="008D1ACF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28177F" w:rsidRDefault="00DB48D9" w:rsidP="000E1695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 w:rsidRPr="0028177F">
        <w:rPr>
          <w:rFonts w:ascii="Tahoma" w:hAnsi="Tahoma" w:cs="Tahoma"/>
          <w:b w:val="0"/>
          <w:sz w:val="20"/>
        </w:rPr>
        <w:t>Přítomni:</w:t>
      </w:r>
      <w:r w:rsidR="0028177F">
        <w:rPr>
          <w:rFonts w:ascii="Tahoma" w:hAnsi="Tahoma" w:cs="Tahoma"/>
          <w:b w:val="0"/>
          <w:sz w:val="20"/>
        </w:rPr>
        <w:tab/>
        <w:t xml:space="preserve">Václav </w:t>
      </w:r>
      <w:proofErr w:type="spellStart"/>
      <w:r w:rsidR="0028177F">
        <w:rPr>
          <w:rFonts w:ascii="Tahoma" w:hAnsi="Tahoma" w:cs="Tahoma"/>
          <w:b w:val="0"/>
          <w:sz w:val="20"/>
        </w:rPr>
        <w:t>Shejbal</w:t>
      </w:r>
      <w:proofErr w:type="spellEnd"/>
      <w:r w:rsidRPr="0028177F">
        <w:rPr>
          <w:rFonts w:ascii="Tahoma" w:hAnsi="Tahoma" w:cs="Tahoma"/>
          <w:b w:val="0"/>
          <w:sz w:val="20"/>
        </w:rPr>
        <w:t xml:space="preserve">, </w:t>
      </w:r>
      <w:r w:rsidR="0028177F">
        <w:rPr>
          <w:rFonts w:ascii="Tahoma" w:hAnsi="Tahoma" w:cs="Tahoma"/>
          <w:b w:val="0"/>
          <w:sz w:val="20"/>
        </w:rPr>
        <w:t>Bc. Antonín Kadlec</w:t>
      </w:r>
      <w:r w:rsidRPr="0028177F">
        <w:rPr>
          <w:rFonts w:ascii="Tahoma" w:hAnsi="Tahoma" w:cs="Tahoma"/>
          <w:b w:val="0"/>
          <w:sz w:val="20"/>
        </w:rPr>
        <w:t xml:space="preserve">, </w:t>
      </w:r>
      <w:r w:rsidR="0028177F">
        <w:rPr>
          <w:rFonts w:ascii="Tahoma" w:hAnsi="Tahoma" w:cs="Tahoma"/>
          <w:b w:val="0"/>
          <w:sz w:val="20"/>
        </w:rPr>
        <w:t>Jarmil Truhlář</w:t>
      </w:r>
      <w:r w:rsidR="00067B47" w:rsidRPr="0028177F">
        <w:rPr>
          <w:rFonts w:ascii="Tahoma" w:hAnsi="Tahoma" w:cs="Tahoma"/>
          <w:b w:val="0"/>
          <w:sz w:val="20"/>
        </w:rPr>
        <w:t xml:space="preserve">, </w:t>
      </w:r>
      <w:r w:rsidR="00D93B9F">
        <w:rPr>
          <w:rFonts w:ascii="Tahoma" w:hAnsi="Tahoma" w:cs="Tahoma"/>
          <w:b w:val="0"/>
          <w:sz w:val="20"/>
        </w:rPr>
        <w:t xml:space="preserve">Vojtěch </w:t>
      </w:r>
      <w:r w:rsidR="00D93B9F" w:rsidRPr="0028177F">
        <w:rPr>
          <w:rFonts w:ascii="Tahoma" w:hAnsi="Tahoma" w:cs="Tahoma"/>
          <w:b w:val="0"/>
          <w:sz w:val="20"/>
        </w:rPr>
        <w:t>Čižinský</w:t>
      </w:r>
      <w:r w:rsidR="003B147A">
        <w:rPr>
          <w:rFonts w:ascii="Tahoma" w:hAnsi="Tahoma" w:cs="Tahoma"/>
          <w:b w:val="0"/>
          <w:sz w:val="20"/>
        </w:rPr>
        <w:t>, Ing. Petr Klimpl</w:t>
      </w:r>
      <w:r w:rsidR="00D93B9F">
        <w:rPr>
          <w:rFonts w:ascii="Tahoma" w:hAnsi="Tahoma" w:cs="Tahoma"/>
          <w:b w:val="0"/>
          <w:sz w:val="20"/>
        </w:rPr>
        <w:t xml:space="preserve">, </w:t>
      </w:r>
      <w:r w:rsidR="003535CB">
        <w:rPr>
          <w:rFonts w:ascii="Tahoma" w:hAnsi="Tahoma" w:cs="Tahoma"/>
          <w:b w:val="0"/>
          <w:sz w:val="20"/>
        </w:rPr>
        <w:t>Josef Kozel, Pavel Majer</w:t>
      </w:r>
      <w:r w:rsidR="00665A40">
        <w:rPr>
          <w:rFonts w:ascii="Tahoma" w:hAnsi="Tahoma" w:cs="Tahoma"/>
          <w:b w:val="0"/>
          <w:sz w:val="20"/>
        </w:rPr>
        <w:t xml:space="preserve">, Mgr. Luboš </w:t>
      </w:r>
      <w:proofErr w:type="spellStart"/>
      <w:r w:rsidR="00665A40">
        <w:rPr>
          <w:rFonts w:ascii="Tahoma" w:hAnsi="Tahoma" w:cs="Tahoma"/>
          <w:b w:val="0"/>
          <w:sz w:val="20"/>
        </w:rPr>
        <w:t>Bäuchel</w:t>
      </w:r>
      <w:proofErr w:type="spellEnd"/>
      <w:r w:rsidR="003535CB">
        <w:rPr>
          <w:rFonts w:ascii="Tahoma" w:hAnsi="Tahoma" w:cs="Tahoma"/>
          <w:b w:val="0"/>
          <w:sz w:val="20"/>
        </w:rPr>
        <w:t xml:space="preserve">, </w:t>
      </w:r>
      <w:r w:rsidR="008D4BEE">
        <w:rPr>
          <w:rFonts w:ascii="Tahoma" w:hAnsi="Tahoma" w:cs="Tahoma"/>
          <w:b w:val="0"/>
          <w:sz w:val="20"/>
        </w:rPr>
        <w:t>František</w:t>
      </w:r>
      <w:r w:rsidR="008D4BEE" w:rsidRPr="0028177F">
        <w:rPr>
          <w:rFonts w:ascii="Tahoma" w:hAnsi="Tahoma" w:cs="Tahoma"/>
          <w:b w:val="0"/>
          <w:sz w:val="20"/>
        </w:rPr>
        <w:t xml:space="preserve"> Ryšavý</w:t>
      </w:r>
      <w:r w:rsidR="008D4BEE">
        <w:rPr>
          <w:rFonts w:ascii="Tahoma" w:hAnsi="Tahoma" w:cs="Tahoma"/>
          <w:b w:val="0"/>
          <w:sz w:val="20"/>
        </w:rPr>
        <w:t xml:space="preserve"> - </w:t>
      </w:r>
      <w:r w:rsidR="001B3816">
        <w:rPr>
          <w:rFonts w:ascii="Tahoma" w:hAnsi="Tahoma" w:cs="Tahoma"/>
          <w:b w:val="0"/>
          <w:sz w:val="20"/>
        </w:rPr>
        <w:t>Revizn</w:t>
      </w:r>
      <w:r w:rsidR="008D4BEE">
        <w:rPr>
          <w:rFonts w:ascii="Tahoma" w:hAnsi="Tahoma" w:cs="Tahoma"/>
          <w:b w:val="0"/>
          <w:sz w:val="20"/>
        </w:rPr>
        <w:t>í komise</w:t>
      </w:r>
    </w:p>
    <w:p w:rsidR="00B4738C" w:rsidRPr="0028177F" w:rsidRDefault="0004038B" w:rsidP="00B4738C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O</w:t>
      </w:r>
      <w:r w:rsidR="00B4738C" w:rsidRPr="0028177F">
        <w:rPr>
          <w:rFonts w:ascii="Tahoma" w:hAnsi="Tahoma" w:cs="Tahoma"/>
          <w:b w:val="0"/>
          <w:sz w:val="20"/>
        </w:rPr>
        <w:t>mluven</w:t>
      </w:r>
      <w:r w:rsidR="008504ED">
        <w:rPr>
          <w:rFonts w:ascii="Tahoma" w:hAnsi="Tahoma" w:cs="Tahoma"/>
          <w:b w:val="0"/>
          <w:sz w:val="20"/>
        </w:rPr>
        <w:t>a</w:t>
      </w:r>
      <w:r w:rsidR="00B4738C" w:rsidRPr="0028177F">
        <w:rPr>
          <w:rFonts w:ascii="Tahoma" w:hAnsi="Tahoma" w:cs="Tahoma"/>
          <w:b w:val="0"/>
          <w:sz w:val="20"/>
        </w:rPr>
        <w:t>:</w:t>
      </w:r>
      <w:r w:rsidR="00B4738C">
        <w:rPr>
          <w:rFonts w:ascii="Tahoma" w:hAnsi="Tahoma" w:cs="Tahoma"/>
          <w:b w:val="0"/>
          <w:sz w:val="20"/>
        </w:rPr>
        <w:tab/>
      </w:r>
      <w:r w:rsidR="003535CB">
        <w:rPr>
          <w:rFonts w:ascii="Tahoma" w:hAnsi="Tahoma" w:cs="Tahoma"/>
          <w:b w:val="0"/>
          <w:sz w:val="20"/>
        </w:rPr>
        <w:t>MUDr. Eva Zálabská</w:t>
      </w:r>
    </w:p>
    <w:p w:rsidR="00DB48D9" w:rsidRPr="0028177F" w:rsidRDefault="0028177F" w:rsidP="00DB48D9">
      <w:pPr>
        <w:pStyle w:val="Nzev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Zapisovatel</w:t>
      </w:r>
      <w:r w:rsidR="00DB48D9" w:rsidRPr="0028177F">
        <w:rPr>
          <w:rFonts w:ascii="Tahoma" w:hAnsi="Tahoma" w:cs="Tahoma"/>
          <w:b w:val="0"/>
          <w:sz w:val="20"/>
        </w:rPr>
        <w:t xml:space="preserve">: </w:t>
      </w:r>
      <w:r w:rsidR="003535CB">
        <w:rPr>
          <w:rFonts w:ascii="Tahoma" w:hAnsi="Tahoma" w:cs="Tahoma"/>
          <w:b w:val="0"/>
          <w:sz w:val="20"/>
        </w:rPr>
        <w:t>Josef Kozel</w:t>
      </w:r>
      <w:r>
        <w:rPr>
          <w:rFonts w:ascii="Tahoma" w:hAnsi="Tahoma" w:cs="Tahoma"/>
          <w:b w:val="0"/>
          <w:sz w:val="20"/>
        </w:rPr>
        <w:tab/>
        <w:t xml:space="preserve">     </w:t>
      </w:r>
      <w:r w:rsidR="00DB48D9" w:rsidRPr="0028177F">
        <w:rPr>
          <w:rFonts w:ascii="Tahoma" w:hAnsi="Tahoma" w:cs="Tahoma"/>
          <w:b w:val="0"/>
          <w:sz w:val="20"/>
        </w:rPr>
        <w:t>Ověřovatel:</w:t>
      </w:r>
      <w:r>
        <w:rPr>
          <w:rFonts w:ascii="Tahoma" w:hAnsi="Tahoma" w:cs="Tahoma"/>
          <w:b w:val="0"/>
          <w:sz w:val="20"/>
        </w:rPr>
        <w:t xml:space="preserve"> Jarmil Truhlář</w:t>
      </w:r>
    </w:p>
    <w:p w:rsidR="00DB48D9" w:rsidRPr="00221CF0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8D4BEE" w:rsidRDefault="00DB48D9" w:rsidP="00DB48D9">
      <w:pPr>
        <w:pStyle w:val="Nzev"/>
        <w:jc w:val="both"/>
        <w:rPr>
          <w:rFonts w:ascii="Tahoma" w:hAnsi="Tahoma" w:cs="Tahoma"/>
          <w:szCs w:val="20"/>
        </w:rPr>
      </w:pPr>
      <w:r w:rsidRPr="008D4BEE">
        <w:rPr>
          <w:rFonts w:ascii="Tahoma" w:hAnsi="Tahoma" w:cs="Tahoma"/>
          <w:szCs w:val="20"/>
        </w:rPr>
        <w:t>Program</w:t>
      </w:r>
    </w:p>
    <w:p w:rsidR="008D4BEE" w:rsidRDefault="008D4BEE" w:rsidP="00B61038">
      <w:pPr>
        <w:numPr>
          <w:ilvl w:val="0"/>
          <w:numId w:val="3"/>
        </w:numPr>
        <w:tabs>
          <w:tab w:val="left" w:pos="284"/>
          <w:tab w:val="left" w:pos="6946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 xml:space="preserve">Zahájení  </w:t>
      </w:r>
      <w:r w:rsidRPr="008D4BEE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V.</w:t>
      </w:r>
      <w:r w:rsidRPr="008D4BEE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8D4BEE">
        <w:rPr>
          <w:rFonts w:ascii="Tahoma" w:hAnsi="Tahoma" w:cs="Tahoma"/>
          <w:sz w:val="20"/>
          <w:szCs w:val="22"/>
        </w:rPr>
        <w:t>Shejbal</w:t>
      </w:r>
      <w:proofErr w:type="spellEnd"/>
    </w:p>
    <w:p w:rsidR="008D4BEE" w:rsidRPr="00D93B9F" w:rsidRDefault="008D4BEE" w:rsidP="00B61038">
      <w:pPr>
        <w:numPr>
          <w:ilvl w:val="0"/>
          <w:numId w:val="3"/>
        </w:numPr>
        <w:tabs>
          <w:tab w:val="left" w:pos="284"/>
          <w:tab w:val="left" w:pos="6946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 xml:space="preserve">Schválení programu jednání  </w:t>
      </w:r>
      <w:r w:rsidRPr="00D93B9F">
        <w:rPr>
          <w:rFonts w:ascii="Tahoma" w:hAnsi="Tahoma" w:cs="Tahoma"/>
          <w:sz w:val="20"/>
          <w:szCs w:val="20"/>
        </w:rPr>
        <w:tab/>
        <w:t xml:space="preserve">V. </w:t>
      </w:r>
      <w:proofErr w:type="spellStart"/>
      <w:r w:rsidRPr="00D93B9F">
        <w:rPr>
          <w:rFonts w:ascii="Tahoma" w:hAnsi="Tahoma" w:cs="Tahoma"/>
          <w:sz w:val="20"/>
          <w:szCs w:val="20"/>
        </w:rPr>
        <w:t>Shejbal</w:t>
      </w:r>
      <w:proofErr w:type="spellEnd"/>
    </w:p>
    <w:p w:rsidR="0004038B" w:rsidRDefault="0004038B" w:rsidP="00840B20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Kontrola usnesení z minulého zasedání</w:t>
      </w:r>
      <w:r w:rsidR="00840B2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J</w:t>
      </w:r>
      <w:r w:rsidR="00840B20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Kozel</w:t>
      </w:r>
    </w:p>
    <w:p w:rsidR="0004038B" w:rsidRDefault="0004038B" w:rsidP="00840B20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Zhodnocení nejúspěšnějších sportovců okresů</w:t>
      </w:r>
      <w:r>
        <w:rPr>
          <w:rFonts w:ascii="Tahoma" w:hAnsi="Tahoma" w:cs="Tahoma"/>
          <w:sz w:val="20"/>
          <w:szCs w:val="20"/>
        </w:rPr>
        <w:tab/>
        <w:t>zástupci okresů</w:t>
      </w:r>
    </w:p>
    <w:p w:rsidR="00840B20" w:rsidRDefault="0004038B" w:rsidP="00840B20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Nejúspěšnější sportovci kraje – stav zajištění</w:t>
      </w:r>
      <w:r>
        <w:rPr>
          <w:rFonts w:ascii="Tahoma" w:hAnsi="Tahoma" w:cs="Tahoma"/>
          <w:sz w:val="20"/>
          <w:szCs w:val="20"/>
        </w:rPr>
        <w:tab/>
        <w:t xml:space="preserve">V. </w:t>
      </w:r>
      <w:proofErr w:type="spellStart"/>
      <w:r>
        <w:rPr>
          <w:rFonts w:ascii="Tahoma" w:hAnsi="Tahoma" w:cs="Tahoma"/>
          <w:sz w:val="20"/>
          <w:szCs w:val="20"/>
        </w:rPr>
        <w:t>Shejbal</w:t>
      </w:r>
      <w:proofErr w:type="spellEnd"/>
      <w:r>
        <w:rPr>
          <w:rFonts w:ascii="Tahoma" w:hAnsi="Tahoma" w:cs="Tahoma"/>
          <w:sz w:val="20"/>
          <w:szCs w:val="20"/>
        </w:rPr>
        <w:t>, J. Truhlář</w:t>
      </w:r>
    </w:p>
    <w:p w:rsidR="0004038B" w:rsidRDefault="0004038B" w:rsidP="00840B20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Hospodaření PKO za rok 2012</w:t>
      </w:r>
      <w:r>
        <w:rPr>
          <w:rFonts w:ascii="Tahoma" w:hAnsi="Tahoma" w:cs="Tahoma"/>
          <w:sz w:val="20"/>
          <w:szCs w:val="20"/>
        </w:rPr>
        <w:tab/>
        <w:t xml:space="preserve">J. </w:t>
      </w:r>
      <w:proofErr w:type="spellStart"/>
      <w:r>
        <w:rPr>
          <w:rFonts w:ascii="Tahoma" w:hAnsi="Tahoma" w:cs="Tahoma"/>
          <w:sz w:val="20"/>
          <w:szCs w:val="20"/>
        </w:rPr>
        <w:t>Čepčář</w:t>
      </w:r>
      <w:proofErr w:type="spellEnd"/>
    </w:p>
    <w:p w:rsidR="0004038B" w:rsidRDefault="0004038B" w:rsidP="00840B20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Průběh soutěží XI. Krajské olympiády mládeže</w:t>
      </w:r>
      <w:r>
        <w:rPr>
          <w:rFonts w:ascii="Tahoma" w:hAnsi="Tahoma" w:cs="Tahoma"/>
          <w:sz w:val="20"/>
          <w:szCs w:val="20"/>
        </w:rPr>
        <w:tab/>
        <w:t xml:space="preserve">L. </w:t>
      </w:r>
      <w:proofErr w:type="spellStart"/>
      <w:r>
        <w:rPr>
          <w:rFonts w:ascii="Tahoma" w:hAnsi="Tahoma" w:cs="Tahoma"/>
          <w:sz w:val="20"/>
          <w:szCs w:val="20"/>
        </w:rPr>
        <w:t>Bäuchel</w:t>
      </w:r>
      <w:proofErr w:type="spellEnd"/>
      <w:r>
        <w:rPr>
          <w:rFonts w:ascii="Tahoma" w:hAnsi="Tahoma" w:cs="Tahoma"/>
          <w:sz w:val="20"/>
          <w:szCs w:val="20"/>
        </w:rPr>
        <w:t>, J. Truhlář</w:t>
      </w:r>
    </w:p>
    <w:p w:rsidR="0004038B" w:rsidRDefault="0004038B" w:rsidP="00840B20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Granty v Pardubickém kraji – žádosti</w:t>
      </w:r>
      <w:r>
        <w:rPr>
          <w:rFonts w:ascii="Tahoma" w:hAnsi="Tahoma" w:cs="Tahoma"/>
          <w:sz w:val="20"/>
          <w:szCs w:val="20"/>
        </w:rPr>
        <w:tab/>
        <w:t xml:space="preserve">V. </w:t>
      </w:r>
      <w:proofErr w:type="spellStart"/>
      <w:r>
        <w:rPr>
          <w:rFonts w:ascii="Tahoma" w:hAnsi="Tahoma" w:cs="Tahoma"/>
          <w:sz w:val="20"/>
          <w:szCs w:val="20"/>
        </w:rPr>
        <w:t>Shejbal</w:t>
      </w:r>
      <w:proofErr w:type="spellEnd"/>
    </w:p>
    <w:p w:rsidR="0004038B" w:rsidRDefault="0004038B" w:rsidP="00840B20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XII. Krajská olympiáda mládeže – vstupní informace</w:t>
      </w:r>
      <w:r>
        <w:rPr>
          <w:rFonts w:ascii="Tahoma" w:hAnsi="Tahoma" w:cs="Tahoma"/>
          <w:sz w:val="20"/>
          <w:szCs w:val="20"/>
        </w:rPr>
        <w:tab/>
        <w:t>J. Truhlář</w:t>
      </w:r>
    </w:p>
    <w:p w:rsidR="0004038B" w:rsidRDefault="0004038B" w:rsidP="00840B20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Zpráva revizní komise</w:t>
      </w:r>
      <w:r>
        <w:rPr>
          <w:rFonts w:ascii="Tahoma" w:hAnsi="Tahoma" w:cs="Tahoma"/>
          <w:sz w:val="20"/>
          <w:szCs w:val="20"/>
        </w:rPr>
        <w:tab/>
        <w:t>F. Ryšavý</w:t>
      </w:r>
    </w:p>
    <w:p w:rsidR="0004038B" w:rsidRDefault="0004038B" w:rsidP="00840B20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Informace předsedy, místopředsedů</w:t>
      </w:r>
    </w:p>
    <w:p w:rsidR="0004038B" w:rsidRDefault="0004038B" w:rsidP="00840B20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Různé</w:t>
      </w:r>
    </w:p>
    <w:p w:rsidR="00D93B9F" w:rsidRPr="00D93B9F" w:rsidRDefault="00D93B9F" w:rsidP="008504ED">
      <w:pPr>
        <w:pStyle w:val="Odstavecseseznamem"/>
        <w:numPr>
          <w:ilvl w:val="0"/>
          <w:numId w:val="3"/>
        </w:numPr>
        <w:tabs>
          <w:tab w:val="left" w:pos="142"/>
          <w:tab w:val="left" w:pos="6521"/>
          <w:tab w:val="left" w:pos="6663"/>
          <w:tab w:val="left" w:pos="6946"/>
          <w:tab w:val="left" w:pos="7371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 xml:space="preserve">Závěr         </w:t>
      </w:r>
      <w:r w:rsidRPr="00D93B9F">
        <w:rPr>
          <w:rFonts w:ascii="Tahoma" w:hAnsi="Tahoma" w:cs="Tahoma"/>
          <w:sz w:val="20"/>
          <w:szCs w:val="20"/>
        </w:rPr>
        <w:tab/>
      </w:r>
    </w:p>
    <w:p w:rsidR="00ED3842" w:rsidRDefault="00ED3842" w:rsidP="00D93B9F">
      <w:pPr>
        <w:pStyle w:val="Nzev"/>
        <w:tabs>
          <w:tab w:val="left" w:pos="6946"/>
        </w:tabs>
        <w:jc w:val="both"/>
        <w:rPr>
          <w:rFonts w:ascii="Tahoma" w:hAnsi="Tahoma" w:cs="Tahoma"/>
          <w:b w:val="0"/>
          <w:sz w:val="12"/>
          <w:szCs w:val="12"/>
        </w:rPr>
      </w:pPr>
    </w:p>
    <w:p w:rsidR="004D63CE" w:rsidRDefault="004D63CE" w:rsidP="00D93B9F">
      <w:pPr>
        <w:pStyle w:val="Nzev"/>
        <w:tabs>
          <w:tab w:val="left" w:pos="6946"/>
        </w:tabs>
        <w:jc w:val="both"/>
        <w:rPr>
          <w:rFonts w:ascii="Tahoma" w:hAnsi="Tahoma" w:cs="Tahoma"/>
          <w:b w:val="0"/>
          <w:sz w:val="12"/>
          <w:szCs w:val="12"/>
        </w:rPr>
      </w:pPr>
    </w:p>
    <w:p w:rsidR="004D63CE" w:rsidRPr="00221CF0" w:rsidRDefault="004D63CE" w:rsidP="00D93B9F">
      <w:pPr>
        <w:pStyle w:val="Nzev"/>
        <w:tabs>
          <w:tab w:val="left" w:pos="6946"/>
        </w:tabs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E64D68" w:rsidRDefault="00DB48D9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E64D68">
        <w:rPr>
          <w:rFonts w:ascii="Tahoma" w:hAnsi="Tahoma" w:cs="Tahoma"/>
          <w:sz w:val="20"/>
          <w:szCs w:val="20"/>
          <w:u w:val="single"/>
        </w:rPr>
        <w:t>Zahájení</w:t>
      </w:r>
    </w:p>
    <w:p w:rsidR="00DB48D9" w:rsidRPr="00E64D68" w:rsidRDefault="005F7380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Z</w:t>
      </w:r>
      <w:r w:rsidR="00534594">
        <w:rPr>
          <w:rFonts w:ascii="Tahoma" w:hAnsi="Tahoma" w:cs="Tahoma"/>
          <w:b w:val="0"/>
          <w:sz w:val="20"/>
          <w:szCs w:val="20"/>
        </w:rPr>
        <w:t>asedání KR PKO</w:t>
      </w:r>
      <w:r w:rsidR="00DB48D9" w:rsidRPr="00E64D68">
        <w:rPr>
          <w:rFonts w:ascii="Tahoma" w:hAnsi="Tahoma" w:cs="Tahoma"/>
          <w:b w:val="0"/>
          <w:sz w:val="20"/>
          <w:szCs w:val="20"/>
        </w:rPr>
        <w:t xml:space="preserve"> zahájil a dále řídil její předseda p. </w:t>
      </w:r>
      <w:r w:rsidR="00935164">
        <w:rPr>
          <w:rFonts w:ascii="Tahoma" w:hAnsi="Tahoma" w:cs="Tahoma"/>
          <w:b w:val="0"/>
          <w:sz w:val="20"/>
          <w:szCs w:val="20"/>
        </w:rPr>
        <w:t xml:space="preserve">Václav </w:t>
      </w:r>
      <w:proofErr w:type="spellStart"/>
      <w:r w:rsidR="00935164">
        <w:rPr>
          <w:rFonts w:ascii="Tahoma" w:hAnsi="Tahoma" w:cs="Tahoma"/>
          <w:b w:val="0"/>
          <w:sz w:val="20"/>
          <w:szCs w:val="20"/>
        </w:rPr>
        <w:t>Shejbal</w:t>
      </w:r>
      <w:proofErr w:type="spellEnd"/>
      <w:r w:rsidR="00DB48D9" w:rsidRPr="00E64D68">
        <w:rPr>
          <w:rFonts w:ascii="Tahoma" w:hAnsi="Tahoma" w:cs="Tahoma"/>
          <w:b w:val="0"/>
          <w:sz w:val="20"/>
          <w:szCs w:val="20"/>
        </w:rPr>
        <w:t xml:space="preserve">, který přivítal členy KR, </w:t>
      </w:r>
      <w:r w:rsidR="00935164">
        <w:rPr>
          <w:rFonts w:ascii="Tahoma" w:hAnsi="Tahoma" w:cs="Tahoma"/>
          <w:b w:val="0"/>
          <w:sz w:val="20"/>
          <w:szCs w:val="20"/>
        </w:rPr>
        <w:t>přizvané hosty</w:t>
      </w:r>
      <w:r w:rsidR="00DB48D9" w:rsidRPr="00E64D68">
        <w:rPr>
          <w:rFonts w:ascii="Tahoma" w:hAnsi="Tahoma" w:cs="Tahoma"/>
          <w:b w:val="0"/>
          <w:sz w:val="20"/>
          <w:szCs w:val="20"/>
        </w:rPr>
        <w:t>. Konstatoval, že KR je usnášeníschopná.</w:t>
      </w:r>
    </w:p>
    <w:p w:rsidR="00DB48D9" w:rsidRPr="00221CF0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E64D68" w:rsidRDefault="00DB48D9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E64D68">
        <w:rPr>
          <w:rFonts w:ascii="Tahoma" w:hAnsi="Tahoma" w:cs="Tahoma"/>
          <w:sz w:val="20"/>
          <w:szCs w:val="20"/>
          <w:u w:val="single"/>
        </w:rPr>
        <w:t>Schválení programu</w:t>
      </w:r>
      <w:r w:rsidR="00935164">
        <w:rPr>
          <w:rFonts w:ascii="Tahoma" w:hAnsi="Tahoma" w:cs="Tahoma"/>
          <w:sz w:val="20"/>
          <w:szCs w:val="20"/>
          <w:u w:val="single"/>
        </w:rPr>
        <w:t xml:space="preserve"> jednání</w:t>
      </w:r>
    </w:p>
    <w:p w:rsidR="007974FA" w:rsidRPr="007974FA" w:rsidRDefault="00DB48D9" w:rsidP="00DB48D9">
      <w:pPr>
        <w:pStyle w:val="Nzev"/>
        <w:jc w:val="both"/>
        <w:rPr>
          <w:rFonts w:ascii="Tahoma" w:hAnsi="Tahoma" w:cs="Tahoma"/>
          <w:b w:val="0"/>
          <w:sz w:val="8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Navržený program jednání byl jednomyslně </w:t>
      </w:r>
      <w:r w:rsidR="00BF65E3">
        <w:rPr>
          <w:rFonts w:ascii="Tahoma" w:hAnsi="Tahoma" w:cs="Tahoma"/>
          <w:b w:val="0"/>
          <w:sz w:val="20"/>
          <w:szCs w:val="20"/>
        </w:rPr>
        <w:t>schválen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  <w:r w:rsidR="00FD07A7">
        <w:rPr>
          <w:rFonts w:ascii="Tahoma" w:hAnsi="Tahoma" w:cs="Tahoma"/>
          <w:b w:val="0"/>
          <w:sz w:val="20"/>
          <w:szCs w:val="20"/>
        </w:rPr>
        <w:t xml:space="preserve"> </w:t>
      </w:r>
    </w:p>
    <w:p w:rsidR="00A054BF" w:rsidRPr="00221CF0" w:rsidRDefault="00A054BF" w:rsidP="00A054BF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A054BF" w:rsidRPr="00E64D68" w:rsidRDefault="00465DAA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Kontrola usnesení z minulého zasedání</w:t>
      </w:r>
    </w:p>
    <w:p w:rsidR="008504ED" w:rsidRDefault="00465DAA" w:rsidP="00D20B5B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posoudila stav úkolů z posledního řádného zasedání (18/2012) a lednového mimořádného zasedání (19/2013):</w:t>
      </w:r>
    </w:p>
    <w:p w:rsidR="00221CF0" w:rsidRDefault="00221CF0" w:rsidP="00D93B9F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465DAA" w:rsidRPr="00465DAA" w:rsidRDefault="00465DAA" w:rsidP="000E5072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 w:rsidRPr="00465DAA">
        <w:rPr>
          <w:rFonts w:ascii="Tahoma" w:hAnsi="Tahoma" w:cs="Tahoma"/>
          <w:b w:val="0"/>
          <w:sz w:val="20"/>
          <w:szCs w:val="20"/>
          <w:u w:val="single"/>
        </w:rPr>
        <w:t>Usnesení 2/18</w:t>
      </w:r>
    </w:p>
    <w:p w:rsidR="00465DAA" w:rsidRDefault="00465DAA" w:rsidP="000E5072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ČSTV </w:t>
      </w:r>
      <w:r>
        <w:rPr>
          <w:rFonts w:ascii="Tahoma" w:hAnsi="Tahoma" w:cs="Tahoma"/>
          <w:sz w:val="20"/>
          <w:szCs w:val="20"/>
        </w:rPr>
        <w:t>ukládá</w:t>
      </w:r>
      <w:r>
        <w:rPr>
          <w:rFonts w:ascii="Tahoma" w:hAnsi="Tahoma" w:cs="Tahoma"/>
          <w:b w:val="0"/>
          <w:sz w:val="20"/>
          <w:szCs w:val="20"/>
        </w:rPr>
        <w:t xml:space="preserve"> připravit návrhy úprav všech vnitřních předpisů v souladu s novým názvem organizace a změnami Předpisů ČSTV a Stanov ČSTV </w:t>
      </w:r>
      <w:r w:rsidRPr="00465DAA">
        <w:rPr>
          <w:rFonts w:ascii="Tahoma" w:hAnsi="Tahoma" w:cs="Tahoma"/>
          <w:sz w:val="20"/>
          <w:szCs w:val="20"/>
        </w:rPr>
        <w:t>– ÚKOL TRVÁ</w:t>
      </w:r>
      <w:r>
        <w:rPr>
          <w:rFonts w:ascii="Tahoma" w:hAnsi="Tahoma" w:cs="Tahoma"/>
          <w:sz w:val="20"/>
          <w:szCs w:val="20"/>
        </w:rPr>
        <w:t>.</w:t>
      </w:r>
    </w:p>
    <w:p w:rsidR="00465DAA" w:rsidRDefault="00465DAA" w:rsidP="00465DAA">
      <w:pPr>
        <w:pStyle w:val="Nzev"/>
        <w:tabs>
          <w:tab w:val="left" w:pos="5670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ab/>
        <w:t xml:space="preserve">Z: </w:t>
      </w:r>
      <w:proofErr w:type="spellStart"/>
      <w:proofErr w:type="gramStart"/>
      <w:r>
        <w:rPr>
          <w:rFonts w:ascii="Tahoma" w:hAnsi="Tahoma" w:cs="Tahoma"/>
          <w:b w:val="0"/>
          <w:sz w:val="20"/>
          <w:szCs w:val="20"/>
        </w:rPr>
        <w:t>J.Čepčář</w:t>
      </w:r>
      <w:proofErr w:type="spellEnd"/>
      <w:proofErr w:type="gramEnd"/>
      <w:r>
        <w:rPr>
          <w:rFonts w:ascii="Tahoma" w:hAnsi="Tahoma" w:cs="Tahoma"/>
          <w:b w:val="0"/>
          <w:sz w:val="20"/>
          <w:szCs w:val="20"/>
        </w:rPr>
        <w:t xml:space="preserve">, V. </w:t>
      </w:r>
      <w:proofErr w:type="spellStart"/>
      <w:r>
        <w:rPr>
          <w:rFonts w:ascii="Tahoma" w:hAnsi="Tahoma" w:cs="Tahoma"/>
          <w:b w:val="0"/>
          <w:sz w:val="20"/>
          <w:szCs w:val="20"/>
        </w:rPr>
        <w:t>Shejbal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T: po VH ČSTV </w:t>
      </w:r>
    </w:p>
    <w:p w:rsidR="00465DAA" w:rsidRPr="00465DAA" w:rsidRDefault="00465DAA" w:rsidP="000E5072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  <w:u w:val="single"/>
        </w:rPr>
      </w:pPr>
      <w:r w:rsidRPr="00465DAA">
        <w:rPr>
          <w:rFonts w:ascii="Tahoma" w:hAnsi="Tahoma" w:cs="Tahoma"/>
          <w:b w:val="0"/>
          <w:sz w:val="20"/>
          <w:szCs w:val="20"/>
          <w:u w:val="single"/>
        </w:rPr>
        <w:t>Usnesení 2/19</w:t>
      </w:r>
    </w:p>
    <w:p w:rsidR="00465DAA" w:rsidRDefault="00465DAA" w:rsidP="000E5072">
      <w:pPr>
        <w:pStyle w:val="Nzev"/>
        <w:tabs>
          <w:tab w:val="left" w:pos="5103"/>
        </w:tabs>
        <w:ind w:left="284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ČSTV </w:t>
      </w:r>
      <w:r w:rsidRPr="00940558">
        <w:rPr>
          <w:rFonts w:ascii="Tahoma" w:hAnsi="Tahoma" w:cs="Tahoma"/>
          <w:sz w:val="20"/>
          <w:szCs w:val="20"/>
        </w:rPr>
        <w:t>ukládá</w:t>
      </w:r>
      <w:r>
        <w:rPr>
          <w:rFonts w:ascii="Tahoma" w:hAnsi="Tahoma" w:cs="Tahoma"/>
          <w:b w:val="0"/>
          <w:sz w:val="20"/>
          <w:szCs w:val="20"/>
        </w:rPr>
        <w:t xml:space="preserve"> oběma místopředsedům </w:t>
      </w:r>
      <w:r w:rsidRPr="00792EDB">
        <w:rPr>
          <w:rFonts w:ascii="Tahoma" w:hAnsi="Tahoma" w:cs="Tahoma"/>
          <w:b w:val="0"/>
          <w:sz w:val="20"/>
          <w:szCs w:val="20"/>
        </w:rPr>
        <w:t>informovat o vyhlášeném VŘ subjekty ve svých oblastech působnosti</w:t>
      </w:r>
      <w:r>
        <w:rPr>
          <w:rFonts w:ascii="Tahoma" w:hAnsi="Tahoma" w:cs="Tahoma"/>
          <w:b w:val="0"/>
          <w:sz w:val="20"/>
          <w:szCs w:val="20"/>
        </w:rPr>
        <w:t xml:space="preserve"> – </w:t>
      </w:r>
      <w:r w:rsidRPr="00465DAA">
        <w:rPr>
          <w:rFonts w:ascii="Tahoma" w:hAnsi="Tahoma" w:cs="Tahoma"/>
          <w:sz w:val="20"/>
          <w:szCs w:val="20"/>
        </w:rPr>
        <w:t>SPLNĚNO</w:t>
      </w:r>
      <w:r>
        <w:rPr>
          <w:rFonts w:ascii="Tahoma" w:hAnsi="Tahoma" w:cs="Tahoma"/>
          <w:b w:val="0"/>
          <w:sz w:val="20"/>
          <w:szCs w:val="20"/>
        </w:rPr>
        <w:t>.</w:t>
      </w:r>
    </w:p>
    <w:p w:rsidR="00465DAA" w:rsidRPr="00221CF0" w:rsidRDefault="00465DAA" w:rsidP="00D93B9F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0E5072" w:rsidRPr="00E64D68" w:rsidRDefault="000E5072" w:rsidP="000E5072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Zhodnocení nejúspěšnějších sportovců okresů</w:t>
      </w:r>
    </w:p>
    <w:p w:rsidR="000E5072" w:rsidRDefault="000E5072" w:rsidP="000E5072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vzala na vědomí zprávy zástupců okresů z průběhu vyhodnocení nejúspěšnějších sportovců okresů za rok 2012.</w:t>
      </w:r>
      <w:r w:rsidR="00B46ADC">
        <w:rPr>
          <w:rFonts w:ascii="Tahoma" w:hAnsi="Tahoma" w:cs="Tahoma"/>
          <w:b w:val="0"/>
          <w:sz w:val="20"/>
          <w:szCs w:val="20"/>
        </w:rPr>
        <w:t xml:space="preserve"> Za okres Svitavy panuje spokojenost – oceněna byla vyšší úroveň ze strany agentury. Okres Pardubice zvažuje</w:t>
      </w:r>
      <w:r w:rsidR="00E176B9">
        <w:rPr>
          <w:rFonts w:ascii="Tahoma" w:hAnsi="Tahoma" w:cs="Tahoma"/>
          <w:b w:val="0"/>
          <w:sz w:val="20"/>
          <w:szCs w:val="20"/>
        </w:rPr>
        <w:t>,</w:t>
      </w:r>
      <w:r w:rsidR="00B46ADC">
        <w:rPr>
          <w:rFonts w:ascii="Tahoma" w:hAnsi="Tahoma" w:cs="Tahoma"/>
          <w:b w:val="0"/>
          <w:sz w:val="20"/>
          <w:szCs w:val="20"/>
        </w:rPr>
        <w:t xml:space="preserve"> zda pro příští rok s firmou ČOK prodlouží spolupráci, neboť panuje velká nespokojenost s moderátorem a provedením akce v letošním roce.</w:t>
      </w:r>
      <w:r w:rsidR="00E176B9">
        <w:rPr>
          <w:rFonts w:ascii="Tahoma" w:hAnsi="Tahoma" w:cs="Tahoma"/>
          <w:b w:val="0"/>
          <w:sz w:val="20"/>
          <w:szCs w:val="20"/>
        </w:rPr>
        <w:t xml:space="preserve"> </w:t>
      </w:r>
      <w:r w:rsidR="00A371BA">
        <w:rPr>
          <w:rFonts w:ascii="Tahoma" w:hAnsi="Tahoma" w:cs="Tahoma"/>
          <w:b w:val="0"/>
          <w:sz w:val="20"/>
          <w:szCs w:val="20"/>
        </w:rPr>
        <w:t>Okres Chrudim rovněž zaznamenal zhoršující se úroveň programu, F. Ryšavý upozornil na malou účast zástupců kraje. Ústí nad Orlicí naopak vyjádřilo spokojenost s akcí včetně spolupráce s partnery akce.</w:t>
      </w:r>
    </w:p>
    <w:p w:rsidR="00C31FC1" w:rsidRPr="00AA557C" w:rsidRDefault="00C31FC1" w:rsidP="000E5072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C31FC1" w:rsidRPr="00E64D68" w:rsidRDefault="00C31FC1" w:rsidP="00C31FC1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lastRenderedPageBreak/>
        <w:t>Nejúspěšnější sportovci kraje – stav zajištění</w:t>
      </w:r>
    </w:p>
    <w:p w:rsidR="00C31FC1" w:rsidRPr="00AA557C" w:rsidRDefault="00C31FC1" w:rsidP="00C31FC1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vzala na vědomí zprávu o stavu příprav slavnostního vyhlášení nejúspěšnějších sportovců Pardubického kraje za rok 2012. Slavnostní vyhlášení proběhne 11. března 2013 v Holicích.</w:t>
      </w:r>
      <w:r w:rsidR="0012649E">
        <w:rPr>
          <w:rFonts w:ascii="Tahoma" w:hAnsi="Tahoma" w:cs="Tahoma"/>
          <w:b w:val="0"/>
          <w:sz w:val="20"/>
          <w:szCs w:val="20"/>
        </w:rPr>
        <w:t xml:space="preserve"> Proběhla schůzka s ředitelem KD v Holicích. Garantována je podpora starosty města. V. </w:t>
      </w:r>
      <w:proofErr w:type="spellStart"/>
      <w:r w:rsidR="0012649E">
        <w:rPr>
          <w:rFonts w:ascii="Tahoma" w:hAnsi="Tahoma" w:cs="Tahoma"/>
          <w:b w:val="0"/>
          <w:sz w:val="20"/>
          <w:szCs w:val="20"/>
        </w:rPr>
        <w:t>Shejbal</w:t>
      </w:r>
      <w:proofErr w:type="spellEnd"/>
      <w:r w:rsidR="0012649E">
        <w:rPr>
          <w:rFonts w:ascii="Tahoma" w:hAnsi="Tahoma" w:cs="Tahoma"/>
          <w:b w:val="0"/>
          <w:sz w:val="20"/>
          <w:szCs w:val="20"/>
        </w:rPr>
        <w:t xml:space="preserve"> vyzval členy KR</w:t>
      </w:r>
      <w:r w:rsidR="00D245B8">
        <w:rPr>
          <w:rFonts w:ascii="Tahoma" w:hAnsi="Tahoma" w:cs="Tahoma"/>
          <w:b w:val="0"/>
          <w:sz w:val="20"/>
          <w:szCs w:val="20"/>
        </w:rPr>
        <w:t>,</w:t>
      </w:r>
      <w:r w:rsidR="0012649E">
        <w:rPr>
          <w:rFonts w:ascii="Tahoma" w:hAnsi="Tahoma" w:cs="Tahoma"/>
          <w:b w:val="0"/>
          <w:sz w:val="20"/>
          <w:szCs w:val="20"/>
        </w:rPr>
        <w:t xml:space="preserve"> zda mají zájem pozvat VIP hosty pro tuto významnou akci.</w:t>
      </w:r>
      <w:r w:rsidR="000F23B5">
        <w:rPr>
          <w:rFonts w:ascii="Tahoma" w:hAnsi="Tahoma" w:cs="Tahoma"/>
          <w:b w:val="0"/>
          <w:sz w:val="20"/>
          <w:szCs w:val="20"/>
        </w:rPr>
        <w:t xml:space="preserve"> Rovněž při této příležitosti byla zmíněna nespokojenost s komunikací agentury ČOK, panují obavy obdobné dle bodu 4.</w:t>
      </w:r>
    </w:p>
    <w:p w:rsidR="000E5072" w:rsidRPr="00E64D68" w:rsidRDefault="000E5072" w:rsidP="000E5072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C31FC1" w:rsidRPr="00E64D68" w:rsidRDefault="00C31FC1" w:rsidP="00C31FC1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Hospodaření PKO za rok 2012</w:t>
      </w:r>
    </w:p>
    <w:p w:rsidR="00C31FC1" w:rsidRPr="00AA557C" w:rsidRDefault="00C31FC1" w:rsidP="00C31FC1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schválila </w:t>
      </w:r>
      <w:r w:rsidR="009F004C">
        <w:rPr>
          <w:rFonts w:ascii="Tahoma" w:hAnsi="Tahoma" w:cs="Tahoma"/>
          <w:b w:val="0"/>
          <w:sz w:val="20"/>
          <w:szCs w:val="20"/>
        </w:rPr>
        <w:t xml:space="preserve">jednomyslně </w:t>
      </w:r>
      <w:r>
        <w:rPr>
          <w:rFonts w:ascii="Tahoma" w:hAnsi="Tahoma" w:cs="Tahoma"/>
          <w:b w:val="0"/>
          <w:sz w:val="20"/>
          <w:szCs w:val="20"/>
        </w:rPr>
        <w:t>výsledovku hospodaření za rok 2012.</w:t>
      </w:r>
      <w:r w:rsidR="000F23B5">
        <w:rPr>
          <w:rFonts w:ascii="Tahoma" w:hAnsi="Tahoma" w:cs="Tahoma"/>
          <w:b w:val="0"/>
          <w:sz w:val="20"/>
          <w:szCs w:val="20"/>
        </w:rPr>
        <w:t xml:space="preserve"> Hospodářský výsledek je odpovídající průběhu roku. Ztráta je mnohem nižší</w:t>
      </w:r>
      <w:r w:rsidR="00C33E37">
        <w:rPr>
          <w:rFonts w:ascii="Tahoma" w:hAnsi="Tahoma" w:cs="Tahoma"/>
          <w:b w:val="0"/>
          <w:sz w:val="20"/>
          <w:szCs w:val="20"/>
        </w:rPr>
        <w:t>,</w:t>
      </w:r>
      <w:r w:rsidR="000F23B5">
        <w:rPr>
          <w:rFonts w:ascii="Tahoma" w:hAnsi="Tahoma" w:cs="Tahoma"/>
          <w:b w:val="0"/>
          <w:sz w:val="20"/>
          <w:szCs w:val="20"/>
        </w:rPr>
        <w:t xml:space="preserve"> než byl rozpočtový předpoklad pro rok 2012.</w:t>
      </w:r>
    </w:p>
    <w:p w:rsidR="00C31FC1" w:rsidRPr="00E64D68" w:rsidRDefault="00C31FC1" w:rsidP="00C31FC1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C31FC1" w:rsidRPr="00E64D68" w:rsidRDefault="00691E4D" w:rsidP="00C31FC1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Průběh soutěží XI. Krajské olympiády mládeže</w:t>
      </w:r>
    </w:p>
    <w:p w:rsidR="00C31FC1" w:rsidRPr="00AA557C" w:rsidRDefault="00691E4D" w:rsidP="00C31FC1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vzala na vědomí zprávu J. Truhláře o průběhu soutěží KODM. Všechny soutěže běží dle harmonogramu, výsledky jsou průběžně zpracovávány a zveřejňovány na </w:t>
      </w:r>
      <w:hyperlink r:id="rId12" w:history="1">
        <w:r w:rsidR="00EB3B7C" w:rsidRPr="001443D4">
          <w:rPr>
            <w:rStyle w:val="Hypertextovodkaz"/>
            <w:rFonts w:ascii="Tahoma" w:hAnsi="Tahoma" w:cs="Tahoma"/>
            <w:b w:val="0"/>
            <w:sz w:val="20"/>
            <w:szCs w:val="20"/>
          </w:rPr>
          <w:t>www.pks-cstv.cz</w:t>
        </w:r>
      </w:hyperlink>
      <w:r>
        <w:rPr>
          <w:rFonts w:ascii="Tahoma" w:hAnsi="Tahoma" w:cs="Tahoma"/>
          <w:b w:val="0"/>
          <w:sz w:val="20"/>
          <w:szCs w:val="20"/>
        </w:rPr>
        <w:t>.</w:t>
      </w:r>
    </w:p>
    <w:p w:rsidR="00C31FC1" w:rsidRPr="00E64D68" w:rsidRDefault="00C31FC1" w:rsidP="00C31FC1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C31FC1" w:rsidRPr="00E64D68" w:rsidRDefault="00C31FC1" w:rsidP="00C31FC1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Granty v Pardubickém kraji - žádosti</w:t>
      </w:r>
    </w:p>
    <w:p w:rsidR="00C31FC1" w:rsidRPr="00AA557C" w:rsidRDefault="00C31FC1" w:rsidP="00C31FC1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vzala na vědomí zprávu V. </w:t>
      </w:r>
      <w:proofErr w:type="spellStart"/>
      <w:r>
        <w:rPr>
          <w:rFonts w:ascii="Tahoma" w:hAnsi="Tahoma" w:cs="Tahoma"/>
          <w:b w:val="0"/>
          <w:sz w:val="20"/>
          <w:szCs w:val="20"/>
        </w:rPr>
        <w:t>Shejbala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o stavu podaných žádostí na Pardubickém kraji v grantovém řízení.</w:t>
      </w:r>
      <w:r w:rsidR="00840E2B">
        <w:rPr>
          <w:rFonts w:ascii="Tahoma" w:hAnsi="Tahoma" w:cs="Tahoma"/>
          <w:b w:val="0"/>
          <w:sz w:val="20"/>
          <w:szCs w:val="20"/>
        </w:rPr>
        <w:t xml:space="preserve"> PKO byla úspěšná v jednání s Pardubickým krajem, podpora by měla pokrýt stěžejní akce organizované PKO</w:t>
      </w:r>
      <w:r w:rsidR="00347747">
        <w:rPr>
          <w:rFonts w:ascii="Tahoma" w:hAnsi="Tahoma" w:cs="Tahoma"/>
          <w:b w:val="0"/>
          <w:sz w:val="20"/>
          <w:szCs w:val="20"/>
        </w:rPr>
        <w:t xml:space="preserve"> (KODM, </w:t>
      </w:r>
      <w:r w:rsidR="00203944">
        <w:rPr>
          <w:rFonts w:ascii="Tahoma" w:hAnsi="Tahoma" w:cs="Tahoma"/>
          <w:b w:val="0"/>
          <w:sz w:val="20"/>
          <w:szCs w:val="20"/>
        </w:rPr>
        <w:t>vyhlášení k</w:t>
      </w:r>
      <w:r w:rsidR="00347747">
        <w:rPr>
          <w:rFonts w:ascii="Tahoma" w:hAnsi="Tahoma" w:cs="Tahoma"/>
          <w:b w:val="0"/>
          <w:sz w:val="20"/>
          <w:szCs w:val="20"/>
        </w:rPr>
        <w:t>rajsk</w:t>
      </w:r>
      <w:r w:rsidR="00203944">
        <w:rPr>
          <w:rFonts w:ascii="Tahoma" w:hAnsi="Tahoma" w:cs="Tahoma"/>
          <w:b w:val="0"/>
          <w:sz w:val="20"/>
          <w:szCs w:val="20"/>
        </w:rPr>
        <w:t>ých</w:t>
      </w:r>
      <w:r w:rsidR="00347747">
        <w:rPr>
          <w:rFonts w:ascii="Tahoma" w:hAnsi="Tahoma" w:cs="Tahoma"/>
          <w:b w:val="0"/>
          <w:sz w:val="20"/>
          <w:szCs w:val="20"/>
        </w:rPr>
        <w:t xml:space="preserve"> sportovc</w:t>
      </w:r>
      <w:r w:rsidR="00203944">
        <w:rPr>
          <w:rFonts w:ascii="Tahoma" w:hAnsi="Tahoma" w:cs="Tahoma"/>
          <w:b w:val="0"/>
          <w:sz w:val="20"/>
          <w:szCs w:val="20"/>
        </w:rPr>
        <w:t>ů</w:t>
      </w:r>
      <w:r w:rsidR="00347747">
        <w:rPr>
          <w:rFonts w:ascii="Tahoma" w:hAnsi="Tahoma" w:cs="Tahoma"/>
          <w:b w:val="0"/>
          <w:sz w:val="20"/>
          <w:szCs w:val="20"/>
        </w:rPr>
        <w:t>)</w:t>
      </w:r>
      <w:r w:rsidR="00840E2B">
        <w:rPr>
          <w:rFonts w:ascii="Tahoma" w:hAnsi="Tahoma" w:cs="Tahoma"/>
          <w:b w:val="0"/>
          <w:sz w:val="20"/>
          <w:szCs w:val="20"/>
        </w:rPr>
        <w:t xml:space="preserve">. V. </w:t>
      </w:r>
      <w:proofErr w:type="spellStart"/>
      <w:r w:rsidR="00840E2B">
        <w:rPr>
          <w:rFonts w:ascii="Tahoma" w:hAnsi="Tahoma" w:cs="Tahoma"/>
          <w:b w:val="0"/>
          <w:sz w:val="20"/>
          <w:szCs w:val="20"/>
        </w:rPr>
        <w:t>Shejbal</w:t>
      </w:r>
      <w:proofErr w:type="spellEnd"/>
      <w:r w:rsidR="00840E2B">
        <w:rPr>
          <w:rFonts w:ascii="Tahoma" w:hAnsi="Tahoma" w:cs="Tahoma"/>
          <w:b w:val="0"/>
          <w:sz w:val="20"/>
          <w:szCs w:val="20"/>
        </w:rPr>
        <w:t xml:space="preserve"> vyzval zástupce okresů ke klíči dělení financí z Všesportovního kolegia. Loňský rok byl dělící klíč stanoven na poměr podle počtu obyvatel v daném okrese. Na návrh P. Majera byl dělící klíč stanoven podle počtu sdružených sportovců daného okresu dle statistiky k 1. 1. 2013</w:t>
      </w:r>
      <w:r w:rsidR="00156244">
        <w:rPr>
          <w:rFonts w:ascii="Tahoma" w:hAnsi="Tahoma" w:cs="Tahoma"/>
          <w:b w:val="0"/>
          <w:sz w:val="20"/>
          <w:szCs w:val="20"/>
        </w:rPr>
        <w:t xml:space="preserve"> (schváleno jednomyslně)</w:t>
      </w:r>
      <w:r w:rsidR="00840E2B">
        <w:rPr>
          <w:rFonts w:ascii="Tahoma" w:hAnsi="Tahoma" w:cs="Tahoma"/>
          <w:b w:val="0"/>
          <w:sz w:val="20"/>
          <w:szCs w:val="20"/>
        </w:rPr>
        <w:t>.</w:t>
      </w:r>
    </w:p>
    <w:p w:rsidR="00C31FC1" w:rsidRPr="00E64D68" w:rsidRDefault="00C31FC1" w:rsidP="00C31FC1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C31FC1" w:rsidRPr="00E64D68" w:rsidRDefault="00691E4D" w:rsidP="00C31FC1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XII. Krajská olympiáda mládeže – vstupní informace</w:t>
      </w:r>
    </w:p>
    <w:p w:rsidR="00C31FC1" w:rsidRPr="00AA557C" w:rsidRDefault="00691E4D" w:rsidP="00C31FC1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vzala na vědomí úvodní zprávu J. Truhláře o XII. ročníku KODM.</w:t>
      </w:r>
      <w:r w:rsidR="00FD473D">
        <w:rPr>
          <w:rFonts w:ascii="Tahoma" w:hAnsi="Tahoma" w:cs="Tahoma"/>
          <w:b w:val="0"/>
          <w:sz w:val="20"/>
          <w:szCs w:val="20"/>
        </w:rPr>
        <w:t xml:space="preserve"> Pořadatelem je okres Chrudim, je proveden prvotní návrh harmonogramu soutěží s předběžnou termínovou listinou soutěží</w:t>
      </w:r>
      <w:r w:rsidR="0054123C">
        <w:rPr>
          <w:rFonts w:ascii="Tahoma" w:hAnsi="Tahoma" w:cs="Tahoma"/>
          <w:b w:val="0"/>
          <w:sz w:val="20"/>
          <w:szCs w:val="20"/>
        </w:rPr>
        <w:t>.</w:t>
      </w:r>
    </w:p>
    <w:p w:rsidR="00C31FC1" w:rsidRPr="00E64D68" w:rsidRDefault="00C31FC1" w:rsidP="00C31FC1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691E4D" w:rsidRPr="00E64D68" w:rsidRDefault="00691E4D" w:rsidP="00691E4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Zpráva revizní komise</w:t>
      </w:r>
    </w:p>
    <w:p w:rsidR="00691E4D" w:rsidRPr="00AA557C" w:rsidRDefault="00691E4D" w:rsidP="00691E4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vzala na vědomí zprávu F. Ryšavého o činnosti RK PKO ČSTV.</w:t>
      </w:r>
      <w:r w:rsidR="00924A43">
        <w:rPr>
          <w:rFonts w:ascii="Tahoma" w:hAnsi="Tahoma" w:cs="Tahoma"/>
          <w:b w:val="0"/>
          <w:sz w:val="20"/>
          <w:szCs w:val="20"/>
        </w:rPr>
        <w:t xml:space="preserve"> Provedena byla kontrola hospodaření PKO (bez zjištění závad). RK posoudila smlouvy krajského fotbalového svazu se soukromou firmou ohledně pronájmů movitého majetku.</w:t>
      </w:r>
      <w:r w:rsidR="0003110C">
        <w:rPr>
          <w:rFonts w:ascii="Tahoma" w:hAnsi="Tahoma" w:cs="Tahoma"/>
          <w:b w:val="0"/>
          <w:sz w:val="20"/>
          <w:szCs w:val="20"/>
        </w:rPr>
        <w:t xml:space="preserve"> RK nedoporučuje tyto smlouvy realizovat, dle informací A. Kadlece VV sepsání těchto smluv zamítl. </w:t>
      </w:r>
      <w:r w:rsidR="00E74F8F">
        <w:rPr>
          <w:rFonts w:ascii="Tahoma" w:hAnsi="Tahoma" w:cs="Tahoma"/>
          <w:b w:val="0"/>
          <w:sz w:val="20"/>
          <w:szCs w:val="20"/>
        </w:rPr>
        <w:t>Vzhledem k právní subjektivitě fotbalového svazu jsou stanoviska RK pouze doporučující.</w:t>
      </w:r>
    </w:p>
    <w:p w:rsidR="00691E4D" w:rsidRPr="00E64D68" w:rsidRDefault="00691E4D" w:rsidP="00691E4D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691E4D" w:rsidRPr="00E64D68" w:rsidRDefault="00691E4D" w:rsidP="00691E4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Informace předsedy a místopředsedů</w:t>
      </w:r>
    </w:p>
    <w:p w:rsidR="00691E4D" w:rsidRDefault="00691E4D" w:rsidP="00691E4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vzala na vědomí zprávy předsedy V. </w:t>
      </w:r>
      <w:proofErr w:type="spellStart"/>
      <w:r>
        <w:rPr>
          <w:rFonts w:ascii="Tahoma" w:hAnsi="Tahoma" w:cs="Tahoma"/>
          <w:b w:val="0"/>
          <w:sz w:val="20"/>
          <w:szCs w:val="20"/>
        </w:rPr>
        <w:t>Shejbala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i obou místopředsedů J. Truhláře a </w:t>
      </w:r>
      <w:proofErr w:type="spellStart"/>
      <w:r>
        <w:rPr>
          <w:rFonts w:ascii="Tahoma" w:hAnsi="Tahoma" w:cs="Tahoma"/>
          <w:b w:val="0"/>
          <w:sz w:val="20"/>
          <w:szCs w:val="20"/>
        </w:rPr>
        <w:t>A</w:t>
      </w:r>
      <w:proofErr w:type="spellEnd"/>
      <w:r>
        <w:rPr>
          <w:rFonts w:ascii="Tahoma" w:hAnsi="Tahoma" w:cs="Tahoma"/>
          <w:b w:val="0"/>
          <w:sz w:val="20"/>
          <w:szCs w:val="20"/>
        </w:rPr>
        <w:t>. Kadlece z jejich činnosti za uplynulé období.</w:t>
      </w:r>
    </w:p>
    <w:p w:rsidR="00B14DC8" w:rsidRDefault="00B14DC8" w:rsidP="00691E4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B14DC8" w:rsidRDefault="00B14DC8" w:rsidP="00691E4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Václav </w:t>
      </w:r>
      <w:proofErr w:type="spellStart"/>
      <w:r>
        <w:rPr>
          <w:rFonts w:ascii="Tahoma" w:hAnsi="Tahoma" w:cs="Tahoma"/>
          <w:b w:val="0"/>
          <w:sz w:val="20"/>
          <w:szCs w:val="20"/>
        </w:rPr>
        <w:t>Shejbal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informoval o </w:t>
      </w:r>
      <w:r w:rsidR="00270E2C">
        <w:rPr>
          <w:rFonts w:ascii="Tahoma" w:hAnsi="Tahoma" w:cs="Tahoma"/>
          <w:b w:val="0"/>
          <w:sz w:val="20"/>
          <w:szCs w:val="20"/>
        </w:rPr>
        <w:t>jednání s radním Pardubického kraje pro sport R. Živným a vyzval ke sbě</w:t>
      </w:r>
      <w:r w:rsidR="00401575">
        <w:rPr>
          <w:rFonts w:ascii="Tahoma" w:hAnsi="Tahoma" w:cs="Tahoma"/>
          <w:b w:val="0"/>
          <w:sz w:val="20"/>
          <w:szCs w:val="20"/>
        </w:rPr>
        <w:t>r</w:t>
      </w:r>
      <w:r w:rsidR="00270E2C">
        <w:rPr>
          <w:rFonts w:ascii="Tahoma" w:hAnsi="Tahoma" w:cs="Tahoma"/>
          <w:b w:val="0"/>
          <w:sz w:val="20"/>
          <w:szCs w:val="20"/>
        </w:rPr>
        <w:t>u finančních informací pro možné jednání Rady kraje a zohlednění finanční situace sportu v Pardubickém kraji.</w:t>
      </w:r>
      <w:r w:rsidR="00451706">
        <w:rPr>
          <w:rFonts w:ascii="Tahoma" w:hAnsi="Tahoma" w:cs="Tahoma"/>
          <w:b w:val="0"/>
          <w:sz w:val="20"/>
          <w:szCs w:val="20"/>
        </w:rPr>
        <w:t xml:space="preserve"> KR ukládá zástupcům okresů do 28. 2. 2013 podat požadované podklady.</w:t>
      </w:r>
    </w:p>
    <w:p w:rsidR="002E421E" w:rsidRDefault="002E421E" w:rsidP="00691E4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2E421E" w:rsidRDefault="002E421E" w:rsidP="00691E4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V. </w:t>
      </w:r>
      <w:proofErr w:type="spellStart"/>
      <w:r>
        <w:rPr>
          <w:rFonts w:ascii="Tahoma" w:hAnsi="Tahoma" w:cs="Tahoma"/>
          <w:b w:val="0"/>
          <w:sz w:val="20"/>
          <w:szCs w:val="20"/>
        </w:rPr>
        <w:t>Shejbal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informoval o stavu příprav nových stanov </w:t>
      </w:r>
      <w:r w:rsidR="007E6853">
        <w:rPr>
          <w:rFonts w:ascii="Tahoma" w:hAnsi="Tahoma" w:cs="Tahoma"/>
          <w:b w:val="0"/>
          <w:sz w:val="20"/>
          <w:szCs w:val="20"/>
        </w:rPr>
        <w:t>ČSTV a o své iniciativě obdržet znění stanov v předstihu, nikoliv v avizovaném termínu 27. 3. 2013, který KR považuje za pozdní.</w:t>
      </w:r>
    </w:p>
    <w:p w:rsidR="007E6853" w:rsidRDefault="007E6853" w:rsidP="00691E4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7E6853" w:rsidRDefault="007E6853" w:rsidP="00691E4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V. </w:t>
      </w:r>
      <w:proofErr w:type="spellStart"/>
      <w:r>
        <w:rPr>
          <w:rFonts w:ascii="Tahoma" w:hAnsi="Tahoma" w:cs="Tahoma"/>
          <w:b w:val="0"/>
          <w:sz w:val="20"/>
          <w:szCs w:val="20"/>
        </w:rPr>
        <w:t>Shejbal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informoval</w:t>
      </w:r>
      <w:r w:rsidR="00EC2C19">
        <w:rPr>
          <w:rFonts w:ascii="Tahoma" w:hAnsi="Tahoma" w:cs="Tahoma"/>
          <w:b w:val="0"/>
          <w:sz w:val="20"/>
          <w:szCs w:val="20"/>
        </w:rPr>
        <w:t xml:space="preserve"> o průběhu soudu se Sportovním sdružením svazů a aktuálních krocích VV ČSTV.</w:t>
      </w:r>
    </w:p>
    <w:p w:rsidR="00C53CE8" w:rsidRDefault="00C53CE8" w:rsidP="00691E4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A8166B" w:rsidRPr="00E64D68" w:rsidRDefault="00A8166B" w:rsidP="00A8166B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Různé</w:t>
      </w:r>
    </w:p>
    <w:p w:rsidR="0054796D" w:rsidRDefault="0054796D" w:rsidP="0054796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Na žádost P. </w:t>
      </w:r>
      <w:proofErr w:type="spellStart"/>
      <w:r>
        <w:rPr>
          <w:rFonts w:ascii="Tahoma" w:hAnsi="Tahoma" w:cs="Tahoma"/>
          <w:b w:val="0"/>
          <w:sz w:val="20"/>
          <w:szCs w:val="20"/>
        </w:rPr>
        <w:t>Klimpla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 w:val="0"/>
          <w:sz w:val="20"/>
          <w:szCs w:val="20"/>
        </w:rPr>
        <w:t>byl</w:t>
      </w:r>
      <w:proofErr w:type="gramEnd"/>
      <w:r>
        <w:rPr>
          <w:rFonts w:ascii="Tahoma" w:hAnsi="Tahoma" w:cs="Tahoma"/>
          <w:b w:val="0"/>
          <w:sz w:val="20"/>
          <w:szCs w:val="20"/>
        </w:rPr>
        <w:t xml:space="preserve"> probírán souhrn významných akcí Pardubického kraje pro rok 2013. KR </w:t>
      </w:r>
      <w:proofErr w:type="gramStart"/>
      <w:r>
        <w:rPr>
          <w:rFonts w:ascii="Tahoma" w:hAnsi="Tahoma" w:cs="Tahoma"/>
          <w:b w:val="0"/>
          <w:sz w:val="20"/>
          <w:szCs w:val="20"/>
        </w:rPr>
        <w:t>ukládá</w:t>
      </w:r>
      <w:proofErr w:type="gramEnd"/>
      <w:r>
        <w:rPr>
          <w:rFonts w:ascii="Tahoma" w:hAnsi="Tahoma" w:cs="Tahoma"/>
          <w:b w:val="0"/>
          <w:sz w:val="20"/>
          <w:szCs w:val="20"/>
        </w:rPr>
        <w:t xml:space="preserve"> V. </w:t>
      </w:r>
      <w:proofErr w:type="spellStart"/>
      <w:r>
        <w:rPr>
          <w:rFonts w:ascii="Tahoma" w:hAnsi="Tahoma" w:cs="Tahoma"/>
          <w:b w:val="0"/>
          <w:sz w:val="20"/>
          <w:szCs w:val="20"/>
        </w:rPr>
        <w:t>Shejbalovi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předat členům KR seznam předkládaných akcí. T: ihned, Z: V. </w:t>
      </w:r>
      <w:proofErr w:type="spellStart"/>
      <w:r>
        <w:rPr>
          <w:rFonts w:ascii="Tahoma" w:hAnsi="Tahoma" w:cs="Tahoma"/>
          <w:b w:val="0"/>
          <w:sz w:val="20"/>
          <w:szCs w:val="20"/>
        </w:rPr>
        <w:t>Shejbal</w:t>
      </w:r>
      <w:proofErr w:type="spellEnd"/>
    </w:p>
    <w:p w:rsidR="000416C5" w:rsidRDefault="000416C5" w:rsidP="0054796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0416C5" w:rsidRPr="00AA557C" w:rsidRDefault="000416C5" w:rsidP="0054796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P. Klimpl otevřel téma financování krajských ČSTV, včetně vzniku avizovaných pozic manažera krajského sportovního centra. </w:t>
      </w:r>
    </w:p>
    <w:p w:rsidR="00A8166B" w:rsidRPr="00E64D68" w:rsidRDefault="00A8166B" w:rsidP="00A8166B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AD76CD" w:rsidRPr="00E64D68" w:rsidRDefault="00AD76CD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Závěr</w:t>
      </w:r>
    </w:p>
    <w:p w:rsidR="00DB48D9" w:rsidRPr="00AA557C" w:rsidRDefault="00DB48D9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AA557C">
        <w:rPr>
          <w:rFonts w:ascii="Tahoma" w:hAnsi="Tahoma" w:cs="Tahoma"/>
          <w:b w:val="0"/>
          <w:sz w:val="20"/>
          <w:szCs w:val="20"/>
        </w:rPr>
        <w:t xml:space="preserve">Jednání KR PKS ukončil předseda </w:t>
      </w:r>
      <w:r w:rsidR="00AD76CD" w:rsidRPr="00AA557C">
        <w:rPr>
          <w:rFonts w:ascii="Tahoma" w:hAnsi="Tahoma" w:cs="Tahoma"/>
          <w:b w:val="0"/>
          <w:sz w:val="20"/>
          <w:szCs w:val="20"/>
        </w:rPr>
        <w:t xml:space="preserve">Václav </w:t>
      </w:r>
      <w:proofErr w:type="spellStart"/>
      <w:r w:rsidR="00AD76CD" w:rsidRPr="00AA557C">
        <w:rPr>
          <w:rFonts w:ascii="Tahoma" w:hAnsi="Tahoma" w:cs="Tahoma"/>
          <w:b w:val="0"/>
          <w:sz w:val="20"/>
          <w:szCs w:val="20"/>
        </w:rPr>
        <w:t>Shejbal</w:t>
      </w:r>
      <w:proofErr w:type="spellEnd"/>
      <w:r w:rsidR="00AD76CD" w:rsidRPr="00AA557C">
        <w:rPr>
          <w:rFonts w:ascii="Tahoma" w:hAnsi="Tahoma" w:cs="Tahoma"/>
          <w:b w:val="0"/>
          <w:sz w:val="20"/>
          <w:szCs w:val="20"/>
        </w:rPr>
        <w:t xml:space="preserve"> </w:t>
      </w:r>
      <w:r w:rsidRPr="00AA557C">
        <w:rPr>
          <w:rFonts w:ascii="Tahoma" w:hAnsi="Tahoma" w:cs="Tahoma"/>
          <w:b w:val="0"/>
          <w:sz w:val="20"/>
          <w:szCs w:val="20"/>
        </w:rPr>
        <w:t>v 1</w:t>
      </w:r>
      <w:r w:rsidR="00A8166B">
        <w:rPr>
          <w:rFonts w:ascii="Tahoma" w:hAnsi="Tahoma" w:cs="Tahoma"/>
          <w:b w:val="0"/>
          <w:sz w:val="20"/>
          <w:szCs w:val="20"/>
        </w:rPr>
        <w:t>1</w:t>
      </w:r>
      <w:r w:rsidRPr="00AA557C">
        <w:rPr>
          <w:rFonts w:ascii="Tahoma" w:hAnsi="Tahoma" w:cs="Tahoma"/>
          <w:b w:val="0"/>
          <w:sz w:val="20"/>
          <w:szCs w:val="20"/>
        </w:rPr>
        <w:t>.</w:t>
      </w:r>
      <w:r w:rsidR="00A8166B">
        <w:rPr>
          <w:rFonts w:ascii="Tahoma" w:hAnsi="Tahoma" w:cs="Tahoma"/>
          <w:b w:val="0"/>
          <w:sz w:val="20"/>
          <w:szCs w:val="20"/>
        </w:rPr>
        <w:t>00</w:t>
      </w:r>
      <w:r w:rsidRPr="00AA557C">
        <w:rPr>
          <w:rFonts w:ascii="Tahoma" w:hAnsi="Tahoma" w:cs="Tahoma"/>
          <w:b w:val="0"/>
          <w:sz w:val="20"/>
          <w:szCs w:val="20"/>
        </w:rPr>
        <w:t xml:space="preserve"> hodin.</w:t>
      </w:r>
    </w:p>
    <w:p w:rsidR="00DB48D9" w:rsidRPr="00E64D68" w:rsidRDefault="00DB48D9" w:rsidP="00DB48D9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4145ED" w:rsidRDefault="00DB48D9" w:rsidP="00E0220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V Pardubicích dne </w:t>
      </w:r>
      <w:r w:rsidR="0054180B">
        <w:rPr>
          <w:rFonts w:ascii="Tahoma" w:hAnsi="Tahoma" w:cs="Tahoma"/>
          <w:b w:val="0"/>
          <w:sz w:val="20"/>
          <w:szCs w:val="20"/>
        </w:rPr>
        <w:t>2</w:t>
      </w:r>
      <w:r w:rsidR="002203E3">
        <w:rPr>
          <w:rFonts w:ascii="Tahoma" w:hAnsi="Tahoma" w:cs="Tahoma"/>
          <w:b w:val="0"/>
          <w:sz w:val="20"/>
          <w:szCs w:val="20"/>
        </w:rPr>
        <w:t>0</w:t>
      </w:r>
      <w:r w:rsidR="00A95154">
        <w:rPr>
          <w:rFonts w:ascii="Tahoma" w:hAnsi="Tahoma" w:cs="Tahoma"/>
          <w:b w:val="0"/>
          <w:sz w:val="20"/>
          <w:szCs w:val="20"/>
        </w:rPr>
        <w:t>.</w:t>
      </w:r>
      <w:r w:rsidR="006B4249">
        <w:rPr>
          <w:rFonts w:ascii="Tahoma" w:hAnsi="Tahoma" w:cs="Tahoma"/>
          <w:b w:val="0"/>
          <w:sz w:val="20"/>
          <w:szCs w:val="20"/>
        </w:rPr>
        <w:t xml:space="preserve"> </w:t>
      </w:r>
      <w:r w:rsidR="002203E3">
        <w:rPr>
          <w:rFonts w:ascii="Tahoma" w:hAnsi="Tahoma" w:cs="Tahoma"/>
          <w:b w:val="0"/>
          <w:sz w:val="20"/>
          <w:szCs w:val="20"/>
        </w:rPr>
        <w:t>února</w:t>
      </w:r>
      <w:r w:rsidRPr="00E64D68">
        <w:rPr>
          <w:rFonts w:ascii="Tahoma" w:hAnsi="Tahoma" w:cs="Tahoma"/>
          <w:b w:val="0"/>
          <w:sz w:val="20"/>
          <w:szCs w:val="20"/>
        </w:rPr>
        <w:t xml:space="preserve"> 20</w:t>
      </w:r>
      <w:r w:rsidR="001D5CA6">
        <w:rPr>
          <w:rFonts w:ascii="Tahoma" w:hAnsi="Tahoma" w:cs="Tahoma"/>
          <w:b w:val="0"/>
          <w:sz w:val="20"/>
          <w:szCs w:val="20"/>
        </w:rPr>
        <w:t>1</w:t>
      </w:r>
      <w:r w:rsidR="0054180B">
        <w:rPr>
          <w:rFonts w:ascii="Tahoma" w:hAnsi="Tahoma" w:cs="Tahoma"/>
          <w:b w:val="0"/>
          <w:sz w:val="20"/>
          <w:szCs w:val="20"/>
        </w:rPr>
        <w:t>3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  <w:r w:rsidR="00892722">
        <w:rPr>
          <w:rFonts w:ascii="Tahoma" w:hAnsi="Tahoma" w:cs="Tahoma"/>
          <w:b w:val="0"/>
          <w:sz w:val="20"/>
          <w:szCs w:val="20"/>
        </w:rPr>
        <w:t xml:space="preserve"> </w:t>
      </w:r>
      <w:r w:rsidR="00892722">
        <w:rPr>
          <w:rFonts w:ascii="Tahoma" w:hAnsi="Tahoma" w:cs="Tahoma"/>
          <w:b w:val="0"/>
          <w:sz w:val="20"/>
          <w:szCs w:val="20"/>
        </w:rPr>
        <w:tab/>
      </w:r>
      <w:r w:rsidRPr="00E64D68">
        <w:rPr>
          <w:rFonts w:ascii="Tahoma" w:hAnsi="Tahoma" w:cs="Tahoma"/>
          <w:b w:val="0"/>
          <w:sz w:val="20"/>
          <w:szCs w:val="20"/>
        </w:rPr>
        <w:t>Zapsal:</w:t>
      </w:r>
      <w:r w:rsidR="00FF5858">
        <w:rPr>
          <w:rFonts w:ascii="Tahoma" w:hAnsi="Tahoma" w:cs="Tahoma"/>
          <w:b w:val="0"/>
          <w:sz w:val="20"/>
          <w:szCs w:val="20"/>
        </w:rPr>
        <w:tab/>
      </w:r>
      <w:r w:rsidR="00DA2E6A">
        <w:rPr>
          <w:rFonts w:ascii="Tahoma" w:hAnsi="Tahoma" w:cs="Tahoma"/>
          <w:b w:val="0"/>
          <w:sz w:val="20"/>
          <w:szCs w:val="20"/>
        </w:rPr>
        <w:t>Josef Kozel</w:t>
      </w:r>
      <w:r w:rsidR="007E4120">
        <w:rPr>
          <w:rFonts w:ascii="Tahoma" w:hAnsi="Tahoma" w:cs="Tahoma"/>
          <w:b w:val="0"/>
          <w:sz w:val="20"/>
          <w:szCs w:val="20"/>
        </w:rPr>
        <w:tab/>
      </w:r>
      <w:r w:rsidRPr="00E64D68">
        <w:rPr>
          <w:rFonts w:ascii="Tahoma" w:hAnsi="Tahoma" w:cs="Tahoma"/>
          <w:b w:val="0"/>
          <w:sz w:val="20"/>
          <w:szCs w:val="20"/>
        </w:rPr>
        <w:t>Ověřil:</w:t>
      </w:r>
      <w:r w:rsidR="00FF5858">
        <w:rPr>
          <w:rFonts w:ascii="Tahoma" w:hAnsi="Tahoma" w:cs="Tahoma"/>
          <w:b w:val="0"/>
          <w:sz w:val="20"/>
          <w:szCs w:val="20"/>
        </w:rPr>
        <w:tab/>
      </w:r>
      <w:r w:rsidR="00B969AF">
        <w:rPr>
          <w:rFonts w:ascii="Tahoma" w:hAnsi="Tahoma" w:cs="Tahoma"/>
          <w:b w:val="0"/>
          <w:sz w:val="20"/>
          <w:szCs w:val="20"/>
        </w:rPr>
        <w:t>Jarmil Truhlář</w:t>
      </w:r>
      <w:r w:rsidR="00BA01F4">
        <w:rPr>
          <w:rFonts w:ascii="Tahoma" w:hAnsi="Tahoma" w:cs="Tahoma"/>
          <w:b w:val="0"/>
          <w:sz w:val="20"/>
          <w:szCs w:val="20"/>
        </w:rPr>
        <w:t xml:space="preserve"> </w:t>
      </w:r>
      <w:proofErr w:type="gramStart"/>
      <w:r w:rsidR="00BA01F4">
        <w:rPr>
          <w:rFonts w:ascii="Tahoma" w:hAnsi="Tahoma" w:cs="Tahoma"/>
          <w:b w:val="0"/>
          <w:sz w:val="20"/>
          <w:szCs w:val="20"/>
        </w:rPr>
        <w:t>v.r.</w:t>
      </w:r>
      <w:proofErr w:type="gramEnd"/>
    </w:p>
    <w:p w:rsidR="00101854" w:rsidRPr="007E4120" w:rsidRDefault="00101854" w:rsidP="0028005E">
      <w:pPr>
        <w:rPr>
          <w:i/>
        </w:rPr>
      </w:pPr>
      <w:r w:rsidRPr="007E4120">
        <w:rPr>
          <w:rFonts w:ascii="Tahoma" w:hAnsi="Tahoma" w:cs="Tahoma"/>
          <w:i/>
          <w:sz w:val="20"/>
          <w:szCs w:val="20"/>
        </w:rPr>
        <w:br w:type="page"/>
      </w:r>
      <w:r w:rsidR="00E45293">
        <w:rPr>
          <w:i/>
          <w:noProof/>
        </w:rPr>
        <w:lastRenderedPageBreak/>
        <w:pict>
          <v:shape id="_x0000_s1032" type="#_x0000_t202" style="position:absolute;margin-left:27.15pt;margin-top:-18.35pt;width:308.65pt;height:91.05pt;z-index:251659264" o:allowincell="f" strokecolor="white" strokeweight="0">
            <v:textbox style="mso-next-textbox:#_x0000_s1032">
              <w:txbxContent>
                <w:p w:rsidR="004E6694" w:rsidRDefault="004E6694" w:rsidP="00101854">
                  <w:pPr>
                    <w:rPr>
                      <w:rFonts w:ascii="Arial" w:hAnsi="Arial"/>
                      <w:b/>
                      <w:color w:val="0000FF"/>
                      <w:sz w:val="6"/>
                    </w:rPr>
                  </w:pPr>
                </w:p>
                <w:p w:rsidR="004E6694" w:rsidRPr="0028177F" w:rsidRDefault="004E6694" w:rsidP="00101854">
                  <w:pPr>
                    <w:pStyle w:val="Nadpis1"/>
                    <w:jc w:val="left"/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PARDUBICK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 KRAJSKÁ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ORGANIZACE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 VINICI 1901, 530 02 PARDUBICE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Telefon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/fax : 466 300 964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e-mail: </w:t>
                  </w:r>
                  <w:hyperlink r:id="rId13" w:history="1">
                    <w:r w:rsidRPr="0028177F">
                      <w:rPr>
                        <w:rStyle w:val="Hypertextovodkaz"/>
                        <w:rFonts w:ascii="Tahoma" w:hAnsi="Tahoma" w:cs="Tahoma"/>
                        <w:sz w:val="20"/>
                        <w:szCs w:val="20"/>
                      </w:rPr>
                      <w:t>kspce.cstv@quick.cz</w:t>
                    </w:r>
                  </w:hyperlink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IČO 70926344        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Bankovní spojení: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Č.S.</w:t>
                  </w:r>
                  <w:proofErr w:type="gramEnd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A.S.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Č.Ú. 1206352399/0800</w:t>
                  </w:r>
                  <w:proofErr w:type="gramEnd"/>
                </w:p>
              </w:txbxContent>
            </v:textbox>
          </v:shape>
        </w:pict>
      </w:r>
      <w:r w:rsidR="00E45293">
        <w:rPr>
          <w:i/>
          <w:noProof/>
        </w:rPr>
        <w:pict>
          <v:shape id="_x0000_s1031" type="#_x0000_t75" style="position:absolute;margin-left:.55pt;margin-top:-13.7pt;width:2in;height:70.15pt;z-index:251658240">
            <v:imagedata r:id="rId10" o:title=""/>
            <w10:wrap type="square"/>
          </v:shape>
          <o:OLEObject Type="Embed" ProgID="PBrush" ShapeID="_x0000_s1031" DrawAspect="Content" ObjectID="_1425104338" r:id="rId14"/>
        </w:pict>
      </w:r>
      <w:r w:rsidRPr="007E4120">
        <w:rPr>
          <w:i/>
        </w:rPr>
        <w:t xml:space="preserve"> </w:t>
      </w:r>
    </w:p>
    <w:p w:rsidR="00101854" w:rsidRDefault="00101854" w:rsidP="00101854">
      <w:pPr>
        <w:jc w:val="center"/>
      </w:pPr>
    </w:p>
    <w:p w:rsidR="00101854" w:rsidRDefault="00101854" w:rsidP="00101854">
      <w:pPr>
        <w:jc w:val="center"/>
      </w:pPr>
    </w:p>
    <w:p w:rsidR="00101854" w:rsidRDefault="00101854" w:rsidP="00101854">
      <w:pPr>
        <w:jc w:val="center"/>
      </w:pPr>
    </w:p>
    <w:p w:rsidR="00101854" w:rsidRDefault="00101854" w:rsidP="00101854">
      <w:pPr>
        <w:pStyle w:val="Nadpis1"/>
      </w:pPr>
    </w:p>
    <w:p w:rsidR="00101854" w:rsidRPr="00242E7F" w:rsidRDefault="00101854" w:rsidP="00101854">
      <w:pPr>
        <w:pStyle w:val="Nadpis1"/>
        <w:rPr>
          <w:sz w:val="10"/>
          <w:szCs w:val="10"/>
        </w:rPr>
      </w:pPr>
    </w:p>
    <w:p w:rsidR="008D4BEE" w:rsidRPr="0028177F" w:rsidRDefault="000E7E03" w:rsidP="008D4BEE">
      <w:pPr>
        <w:pStyle w:val="Nzev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KRAJSKÁ RADA PKO</w:t>
      </w:r>
      <w:r w:rsidR="008D4BEE" w:rsidRPr="0028177F">
        <w:rPr>
          <w:rFonts w:ascii="Tahoma" w:hAnsi="Tahoma" w:cs="Tahoma"/>
          <w:b w:val="0"/>
          <w:sz w:val="32"/>
        </w:rPr>
        <w:t xml:space="preserve"> ČSTV</w:t>
      </w:r>
    </w:p>
    <w:p w:rsidR="008D4BEE" w:rsidRPr="00233A90" w:rsidRDefault="008D4BEE" w:rsidP="008D4BEE">
      <w:pPr>
        <w:pStyle w:val="Nzev"/>
        <w:rPr>
          <w:rFonts w:ascii="Tahoma" w:hAnsi="Tahoma" w:cs="Tahoma"/>
          <w:sz w:val="36"/>
        </w:rPr>
      </w:pPr>
      <w:r w:rsidRPr="00233A90">
        <w:rPr>
          <w:rFonts w:ascii="Tahoma" w:hAnsi="Tahoma" w:cs="Tahoma"/>
          <w:sz w:val="36"/>
        </w:rPr>
        <w:t>Usnese</w:t>
      </w:r>
      <w:r w:rsidR="000E7E03">
        <w:rPr>
          <w:rFonts w:ascii="Tahoma" w:hAnsi="Tahoma" w:cs="Tahoma"/>
          <w:sz w:val="36"/>
        </w:rPr>
        <w:t>ní ze zasedání KR PKO</w:t>
      </w:r>
      <w:r>
        <w:rPr>
          <w:rFonts w:ascii="Tahoma" w:hAnsi="Tahoma" w:cs="Tahoma"/>
          <w:sz w:val="36"/>
        </w:rPr>
        <w:t xml:space="preserve"> ČSTV č. </w:t>
      </w:r>
      <w:r w:rsidR="006059B3">
        <w:rPr>
          <w:rFonts w:ascii="Tahoma" w:hAnsi="Tahoma" w:cs="Tahoma"/>
          <w:sz w:val="36"/>
        </w:rPr>
        <w:t>20</w:t>
      </w:r>
      <w:r w:rsidRPr="00233A90">
        <w:rPr>
          <w:rFonts w:ascii="Tahoma" w:hAnsi="Tahoma" w:cs="Tahoma"/>
          <w:sz w:val="36"/>
        </w:rPr>
        <w:t>/20</w:t>
      </w:r>
      <w:r w:rsidR="00534594">
        <w:rPr>
          <w:rFonts w:ascii="Tahoma" w:hAnsi="Tahoma" w:cs="Tahoma"/>
          <w:sz w:val="36"/>
        </w:rPr>
        <w:t>1</w:t>
      </w:r>
      <w:r w:rsidR="0054180B">
        <w:rPr>
          <w:rFonts w:ascii="Tahoma" w:hAnsi="Tahoma" w:cs="Tahoma"/>
          <w:sz w:val="36"/>
        </w:rPr>
        <w:t>3</w:t>
      </w:r>
      <w:r w:rsidRPr="00233A90">
        <w:rPr>
          <w:rFonts w:ascii="Tahoma" w:hAnsi="Tahoma" w:cs="Tahoma"/>
          <w:sz w:val="36"/>
        </w:rPr>
        <w:t>,</w:t>
      </w:r>
    </w:p>
    <w:p w:rsidR="008D4BEE" w:rsidRPr="0028177F" w:rsidRDefault="008D4BEE" w:rsidP="008D4BEE">
      <w:pPr>
        <w:pStyle w:val="Nzev"/>
        <w:jc w:val="both"/>
        <w:rPr>
          <w:rFonts w:ascii="Tahoma" w:hAnsi="Tahoma" w:cs="Tahoma"/>
          <w:b w:val="0"/>
          <w:sz w:val="22"/>
        </w:rPr>
      </w:pPr>
      <w:r w:rsidRPr="0028177F">
        <w:rPr>
          <w:rFonts w:ascii="Tahoma" w:hAnsi="Tahoma" w:cs="Tahoma"/>
          <w:b w:val="0"/>
          <w:sz w:val="22"/>
        </w:rPr>
        <w:t xml:space="preserve">které se uskutečnilo dne </w:t>
      </w:r>
      <w:r w:rsidR="0054180B">
        <w:rPr>
          <w:rFonts w:ascii="Tahoma" w:hAnsi="Tahoma" w:cs="Tahoma"/>
          <w:b w:val="0"/>
          <w:sz w:val="22"/>
        </w:rPr>
        <w:t>2</w:t>
      </w:r>
      <w:r w:rsidR="006059B3">
        <w:rPr>
          <w:rFonts w:ascii="Tahoma" w:hAnsi="Tahoma" w:cs="Tahoma"/>
          <w:b w:val="0"/>
          <w:sz w:val="22"/>
        </w:rPr>
        <w:t>0</w:t>
      </w:r>
      <w:r w:rsidRPr="0028177F">
        <w:rPr>
          <w:rFonts w:ascii="Tahoma" w:hAnsi="Tahoma" w:cs="Tahoma"/>
          <w:b w:val="0"/>
          <w:sz w:val="22"/>
        </w:rPr>
        <w:t>.</w:t>
      </w:r>
      <w:r w:rsidR="002A0D74">
        <w:rPr>
          <w:rFonts w:ascii="Tahoma" w:hAnsi="Tahoma" w:cs="Tahoma"/>
          <w:b w:val="0"/>
          <w:sz w:val="22"/>
        </w:rPr>
        <w:t xml:space="preserve"> </w:t>
      </w:r>
      <w:r w:rsidR="006059B3">
        <w:rPr>
          <w:rFonts w:ascii="Tahoma" w:hAnsi="Tahoma" w:cs="Tahoma"/>
          <w:b w:val="0"/>
          <w:sz w:val="22"/>
        </w:rPr>
        <w:t>února</w:t>
      </w:r>
      <w:r w:rsidRPr="0028177F">
        <w:rPr>
          <w:rFonts w:ascii="Tahoma" w:hAnsi="Tahoma" w:cs="Tahoma"/>
          <w:b w:val="0"/>
          <w:sz w:val="22"/>
        </w:rPr>
        <w:t xml:space="preserve"> 20</w:t>
      </w:r>
      <w:r>
        <w:rPr>
          <w:rFonts w:ascii="Tahoma" w:hAnsi="Tahoma" w:cs="Tahoma"/>
          <w:b w:val="0"/>
          <w:sz w:val="22"/>
        </w:rPr>
        <w:t>1</w:t>
      </w:r>
      <w:r w:rsidR="0054180B">
        <w:rPr>
          <w:rFonts w:ascii="Tahoma" w:hAnsi="Tahoma" w:cs="Tahoma"/>
          <w:b w:val="0"/>
          <w:sz w:val="22"/>
        </w:rPr>
        <w:t>3</w:t>
      </w:r>
      <w:r w:rsidRPr="0028177F">
        <w:rPr>
          <w:rFonts w:ascii="Tahoma" w:hAnsi="Tahoma" w:cs="Tahoma"/>
          <w:b w:val="0"/>
          <w:sz w:val="22"/>
        </w:rPr>
        <w:t xml:space="preserve"> od </w:t>
      </w:r>
      <w:r w:rsidR="006059B3">
        <w:rPr>
          <w:rFonts w:ascii="Tahoma" w:hAnsi="Tahoma" w:cs="Tahoma"/>
          <w:b w:val="0"/>
          <w:sz w:val="22"/>
        </w:rPr>
        <w:t>10</w:t>
      </w:r>
      <w:r w:rsidRPr="0028177F">
        <w:rPr>
          <w:rFonts w:ascii="Tahoma" w:hAnsi="Tahoma" w:cs="Tahoma"/>
          <w:b w:val="0"/>
          <w:sz w:val="22"/>
        </w:rPr>
        <w:t>.</w:t>
      </w:r>
      <w:r w:rsidR="0054180B">
        <w:rPr>
          <w:rFonts w:ascii="Tahoma" w:hAnsi="Tahoma" w:cs="Tahoma"/>
          <w:b w:val="0"/>
          <w:sz w:val="22"/>
        </w:rPr>
        <w:t>00</w:t>
      </w:r>
      <w:r w:rsidRPr="0028177F">
        <w:rPr>
          <w:rFonts w:ascii="Tahoma" w:hAnsi="Tahoma" w:cs="Tahoma"/>
          <w:b w:val="0"/>
          <w:sz w:val="22"/>
        </w:rPr>
        <w:t xml:space="preserve"> hodin v </w:t>
      </w:r>
      <w:r>
        <w:rPr>
          <w:rFonts w:ascii="Tahoma" w:hAnsi="Tahoma" w:cs="Tahoma"/>
          <w:b w:val="0"/>
          <w:sz w:val="22"/>
        </w:rPr>
        <w:t>Pardubicích</w:t>
      </w:r>
      <w:r w:rsidRPr="0028177F">
        <w:rPr>
          <w:rFonts w:ascii="Tahoma" w:hAnsi="Tahoma" w:cs="Tahoma"/>
          <w:b w:val="0"/>
          <w:sz w:val="22"/>
        </w:rPr>
        <w:t xml:space="preserve"> – </w:t>
      </w:r>
      <w:r w:rsidR="00534594">
        <w:rPr>
          <w:rFonts w:ascii="Tahoma" w:hAnsi="Tahoma" w:cs="Tahoma"/>
          <w:b w:val="0"/>
          <w:sz w:val="22"/>
        </w:rPr>
        <w:t>sídle PKO</w:t>
      </w:r>
      <w:r>
        <w:rPr>
          <w:rFonts w:ascii="Tahoma" w:hAnsi="Tahoma" w:cs="Tahoma"/>
          <w:b w:val="0"/>
          <w:sz w:val="22"/>
        </w:rPr>
        <w:t xml:space="preserve"> ČSTV</w:t>
      </w:r>
      <w:r w:rsidRPr="0028177F">
        <w:rPr>
          <w:rFonts w:ascii="Tahoma" w:hAnsi="Tahoma" w:cs="Tahoma"/>
          <w:b w:val="0"/>
          <w:sz w:val="22"/>
        </w:rPr>
        <w:t>.</w:t>
      </w:r>
    </w:p>
    <w:p w:rsidR="008D4BEE" w:rsidRPr="00D40674" w:rsidRDefault="008D4BEE" w:rsidP="008D4BEE">
      <w:pPr>
        <w:pStyle w:val="Nzev"/>
        <w:jc w:val="both"/>
        <w:rPr>
          <w:rFonts w:ascii="Tahoma" w:hAnsi="Tahoma" w:cs="Tahoma"/>
          <w:b w:val="0"/>
          <w:sz w:val="16"/>
        </w:rPr>
      </w:pPr>
    </w:p>
    <w:p w:rsidR="008D4BEE" w:rsidRPr="006D356C" w:rsidRDefault="00C1654C" w:rsidP="008D4BEE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1/</w:t>
      </w:r>
      <w:r w:rsidR="00892722">
        <w:rPr>
          <w:rFonts w:ascii="Tahoma" w:hAnsi="Tahoma" w:cs="Tahoma"/>
          <w:sz w:val="20"/>
          <w:szCs w:val="20"/>
          <w:u w:val="single"/>
        </w:rPr>
        <w:t>20</w:t>
      </w:r>
    </w:p>
    <w:p w:rsidR="00892722" w:rsidRDefault="00534594" w:rsidP="00892722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</w:t>
      </w:r>
      <w:r w:rsidR="00F43FF7">
        <w:rPr>
          <w:rFonts w:ascii="Tahoma" w:hAnsi="Tahoma" w:cs="Tahoma"/>
          <w:b w:val="0"/>
          <w:sz w:val="20"/>
          <w:szCs w:val="20"/>
        </w:rPr>
        <w:t xml:space="preserve"> </w:t>
      </w:r>
      <w:r w:rsidR="00384016">
        <w:rPr>
          <w:rFonts w:ascii="Tahoma" w:hAnsi="Tahoma" w:cs="Tahoma"/>
          <w:b w:val="0"/>
          <w:sz w:val="20"/>
          <w:szCs w:val="20"/>
        </w:rPr>
        <w:t xml:space="preserve">ČSTV </w:t>
      </w:r>
      <w:r w:rsidR="00892722">
        <w:rPr>
          <w:rFonts w:ascii="Tahoma" w:hAnsi="Tahoma" w:cs="Tahoma"/>
          <w:sz w:val="20"/>
          <w:szCs w:val="20"/>
        </w:rPr>
        <w:t>ukládá</w:t>
      </w:r>
      <w:r w:rsidR="00892722">
        <w:rPr>
          <w:rFonts w:ascii="Tahoma" w:hAnsi="Tahoma" w:cs="Tahoma"/>
          <w:b w:val="0"/>
          <w:sz w:val="20"/>
          <w:szCs w:val="20"/>
        </w:rPr>
        <w:t xml:space="preserve"> připravit návrhy úprav všech vnitřních předpisů v souladu s novým názvem organizace a změnami Předpisů ČSTV a Stanov ČSTV</w:t>
      </w:r>
      <w:r w:rsidR="00892722">
        <w:rPr>
          <w:rFonts w:ascii="Tahoma" w:hAnsi="Tahoma" w:cs="Tahoma"/>
          <w:sz w:val="20"/>
          <w:szCs w:val="20"/>
        </w:rPr>
        <w:t>.</w:t>
      </w:r>
    </w:p>
    <w:p w:rsidR="00384016" w:rsidRDefault="00892722" w:rsidP="00892722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ab/>
        <w:t xml:space="preserve">Z: </w:t>
      </w:r>
      <w:proofErr w:type="spellStart"/>
      <w:proofErr w:type="gramStart"/>
      <w:r>
        <w:rPr>
          <w:rFonts w:ascii="Tahoma" w:hAnsi="Tahoma" w:cs="Tahoma"/>
          <w:b w:val="0"/>
          <w:sz w:val="20"/>
          <w:szCs w:val="20"/>
        </w:rPr>
        <w:t>J.Čepčář</w:t>
      </w:r>
      <w:proofErr w:type="spellEnd"/>
      <w:proofErr w:type="gramEnd"/>
      <w:r>
        <w:rPr>
          <w:rFonts w:ascii="Tahoma" w:hAnsi="Tahoma" w:cs="Tahoma"/>
          <w:b w:val="0"/>
          <w:sz w:val="20"/>
          <w:szCs w:val="20"/>
        </w:rPr>
        <w:t xml:space="preserve">, V. </w:t>
      </w:r>
      <w:proofErr w:type="spellStart"/>
      <w:r>
        <w:rPr>
          <w:rFonts w:ascii="Tahoma" w:hAnsi="Tahoma" w:cs="Tahoma"/>
          <w:b w:val="0"/>
          <w:sz w:val="20"/>
          <w:szCs w:val="20"/>
        </w:rPr>
        <w:t>Shejbal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T: po VH ČSTV</w:t>
      </w:r>
    </w:p>
    <w:p w:rsidR="00384016" w:rsidRPr="007E774A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384016" w:rsidRPr="006D356C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940558">
        <w:rPr>
          <w:rFonts w:ascii="Tahoma" w:hAnsi="Tahoma" w:cs="Tahoma"/>
          <w:sz w:val="20"/>
          <w:szCs w:val="20"/>
          <w:u w:val="single"/>
        </w:rPr>
        <w:t>2</w:t>
      </w:r>
      <w:r>
        <w:rPr>
          <w:rFonts w:ascii="Tahoma" w:hAnsi="Tahoma" w:cs="Tahoma"/>
          <w:sz w:val="20"/>
          <w:szCs w:val="20"/>
          <w:u w:val="single"/>
        </w:rPr>
        <w:t>/</w:t>
      </w:r>
      <w:r w:rsidR="00892722">
        <w:rPr>
          <w:rFonts w:ascii="Tahoma" w:hAnsi="Tahoma" w:cs="Tahoma"/>
          <w:sz w:val="20"/>
          <w:szCs w:val="20"/>
          <w:u w:val="single"/>
        </w:rPr>
        <w:t>20</w:t>
      </w:r>
    </w:p>
    <w:p w:rsidR="00384016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ČSTV </w:t>
      </w:r>
      <w:r w:rsidR="00892722" w:rsidRPr="00892722">
        <w:rPr>
          <w:rFonts w:ascii="Tahoma" w:hAnsi="Tahoma" w:cs="Tahoma"/>
          <w:b w:val="0"/>
          <w:sz w:val="20"/>
          <w:szCs w:val="20"/>
        </w:rPr>
        <w:t xml:space="preserve">bere </w:t>
      </w:r>
      <w:r w:rsidR="00892722">
        <w:rPr>
          <w:rFonts w:ascii="Tahoma" w:hAnsi="Tahoma" w:cs="Tahoma"/>
          <w:b w:val="0"/>
          <w:sz w:val="20"/>
          <w:szCs w:val="20"/>
        </w:rPr>
        <w:t>na vědomí zprávy zástupců okresů z průběhu vyhodnocení nejúspěšnějších sportovců okresů za rok 2012</w:t>
      </w:r>
      <w:r w:rsidR="00892722">
        <w:rPr>
          <w:rFonts w:ascii="Tahoma" w:hAnsi="Tahoma" w:cs="Tahoma"/>
          <w:b w:val="0"/>
          <w:sz w:val="20"/>
          <w:szCs w:val="20"/>
        </w:rPr>
        <w:t>.</w:t>
      </w:r>
    </w:p>
    <w:p w:rsidR="00384016" w:rsidRPr="007E774A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384016" w:rsidRPr="006D356C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792EDB">
        <w:rPr>
          <w:rFonts w:ascii="Tahoma" w:hAnsi="Tahoma" w:cs="Tahoma"/>
          <w:sz w:val="20"/>
          <w:szCs w:val="20"/>
          <w:u w:val="single"/>
        </w:rPr>
        <w:t>3</w:t>
      </w:r>
      <w:r>
        <w:rPr>
          <w:rFonts w:ascii="Tahoma" w:hAnsi="Tahoma" w:cs="Tahoma"/>
          <w:sz w:val="20"/>
          <w:szCs w:val="20"/>
          <w:u w:val="single"/>
        </w:rPr>
        <w:t>/</w:t>
      </w:r>
      <w:r w:rsidR="00892722">
        <w:rPr>
          <w:rFonts w:ascii="Tahoma" w:hAnsi="Tahoma" w:cs="Tahoma"/>
          <w:sz w:val="20"/>
          <w:szCs w:val="20"/>
          <w:u w:val="single"/>
        </w:rPr>
        <w:t>20</w:t>
      </w:r>
    </w:p>
    <w:p w:rsidR="00007F06" w:rsidRDefault="00384016" w:rsidP="00792EDB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="00892722">
        <w:rPr>
          <w:rFonts w:ascii="Tahoma" w:hAnsi="Tahoma" w:cs="Tahoma"/>
          <w:b w:val="0"/>
          <w:sz w:val="20"/>
          <w:szCs w:val="20"/>
        </w:rPr>
        <w:t xml:space="preserve">bere </w:t>
      </w:r>
      <w:r w:rsidR="00892722">
        <w:rPr>
          <w:rFonts w:ascii="Tahoma" w:hAnsi="Tahoma" w:cs="Tahoma"/>
          <w:b w:val="0"/>
          <w:sz w:val="20"/>
          <w:szCs w:val="20"/>
        </w:rPr>
        <w:t>na vědomí zprávu o stavu příprav slavnostního vyhlášení nejúspěšnějších sportovců Pardubického kraje za rok 2012</w:t>
      </w:r>
      <w:r w:rsidR="00007F06">
        <w:rPr>
          <w:rFonts w:ascii="Tahoma" w:hAnsi="Tahoma" w:cs="Tahoma"/>
          <w:b w:val="0"/>
          <w:sz w:val="20"/>
          <w:szCs w:val="20"/>
        </w:rPr>
        <w:t xml:space="preserve">. </w:t>
      </w:r>
    </w:p>
    <w:p w:rsidR="00892722" w:rsidRPr="007E774A" w:rsidRDefault="00892722" w:rsidP="00892722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892722" w:rsidRPr="006D356C" w:rsidRDefault="00892722" w:rsidP="00892722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>
        <w:rPr>
          <w:rFonts w:ascii="Tahoma" w:hAnsi="Tahoma" w:cs="Tahoma"/>
          <w:sz w:val="20"/>
          <w:szCs w:val="20"/>
          <w:u w:val="single"/>
        </w:rPr>
        <w:t>4</w:t>
      </w:r>
      <w:r>
        <w:rPr>
          <w:rFonts w:ascii="Tahoma" w:hAnsi="Tahoma" w:cs="Tahoma"/>
          <w:sz w:val="20"/>
          <w:szCs w:val="20"/>
          <w:u w:val="single"/>
        </w:rPr>
        <w:t>/20</w:t>
      </w:r>
    </w:p>
    <w:p w:rsidR="00892722" w:rsidRDefault="00892722" w:rsidP="00892722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 xml:space="preserve">schvaluje </w:t>
      </w:r>
      <w:r>
        <w:rPr>
          <w:rFonts w:ascii="Tahoma" w:hAnsi="Tahoma" w:cs="Tahoma"/>
          <w:b w:val="0"/>
          <w:sz w:val="20"/>
          <w:szCs w:val="20"/>
        </w:rPr>
        <w:t xml:space="preserve">výsledovku hospodaření za rok 2012. </w:t>
      </w:r>
    </w:p>
    <w:p w:rsidR="00286673" w:rsidRPr="007E774A" w:rsidRDefault="00286673" w:rsidP="00286673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286673" w:rsidRPr="006D356C" w:rsidRDefault="00286673" w:rsidP="00286673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>
        <w:rPr>
          <w:rFonts w:ascii="Tahoma" w:hAnsi="Tahoma" w:cs="Tahoma"/>
          <w:sz w:val="20"/>
          <w:szCs w:val="20"/>
          <w:u w:val="single"/>
        </w:rPr>
        <w:t>5</w:t>
      </w:r>
      <w:r>
        <w:rPr>
          <w:rFonts w:ascii="Tahoma" w:hAnsi="Tahoma" w:cs="Tahoma"/>
          <w:sz w:val="20"/>
          <w:szCs w:val="20"/>
          <w:u w:val="single"/>
        </w:rPr>
        <w:t>/20</w:t>
      </w:r>
    </w:p>
    <w:p w:rsidR="00286673" w:rsidRDefault="00286673" w:rsidP="00286673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bere na vědomí zprávu J. Truhláře o průběhu soutěží KODM. </w:t>
      </w:r>
    </w:p>
    <w:p w:rsidR="00286673" w:rsidRPr="007E774A" w:rsidRDefault="00286673" w:rsidP="00286673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286673" w:rsidRPr="006D356C" w:rsidRDefault="00286673" w:rsidP="00286673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>
        <w:rPr>
          <w:rFonts w:ascii="Tahoma" w:hAnsi="Tahoma" w:cs="Tahoma"/>
          <w:sz w:val="20"/>
          <w:szCs w:val="20"/>
          <w:u w:val="single"/>
        </w:rPr>
        <w:t>6</w:t>
      </w:r>
      <w:r>
        <w:rPr>
          <w:rFonts w:ascii="Tahoma" w:hAnsi="Tahoma" w:cs="Tahoma"/>
          <w:sz w:val="20"/>
          <w:szCs w:val="20"/>
          <w:u w:val="single"/>
        </w:rPr>
        <w:t>/20</w:t>
      </w:r>
    </w:p>
    <w:p w:rsidR="00286673" w:rsidRDefault="00286673" w:rsidP="00286673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bere na vědomí zprávu V. </w:t>
      </w:r>
      <w:proofErr w:type="spellStart"/>
      <w:r>
        <w:rPr>
          <w:rFonts w:ascii="Tahoma" w:hAnsi="Tahoma" w:cs="Tahoma"/>
          <w:b w:val="0"/>
          <w:sz w:val="20"/>
          <w:szCs w:val="20"/>
        </w:rPr>
        <w:t>Shejbala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o stavu podaných žádostí na Pardubickém kraji v grantovém řízení. </w:t>
      </w:r>
    </w:p>
    <w:p w:rsidR="00286673" w:rsidRPr="007E774A" w:rsidRDefault="00286673" w:rsidP="00286673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286673" w:rsidRPr="006D356C" w:rsidRDefault="00286673" w:rsidP="00286673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8C3422">
        <w:rPr>
          <w:rFonts w:ascii="Tahoma" w:hAnsi="Tahoma" w:cs="Tahoma"/>
          <w:sz w:val="20"/>
          <w:szCs w:val="20"/>
          <w:u w:val="single"/>
        </w:rPr>
        <w:t>7</w:t>
      </w:r>
      <w:r>
        <w:rPr>
          <w:rFonts w:ascii="Tahoma" w:hAnsi="Tahoma" w:cs="Tahoma"/>
          <w:sz w:val="20"/>
          <w:szCs w:val="20"/>
          <w:u w:val="single"/>
        </w:rPr>
        <w:t>/20</w:t>
      </w:r>
    </w:p>
    <w:p w:rsidR="00286673" w:rsidRDefault="00286673" w:rsidP="00286673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bere na vědomí </w:t>
      </w:r>
      <w:r w:rsidR="008C3422">
        <w:rPr>
          <w:rFonts w:ascii="Tahoma" w:hAnsi="Tahoma" w:cs="Tahoma"/>
          <w:b w:val="0"/>
          <w:sz w:val="20"/>
          <w:szCs w:val="20"/>
        </w:rPr>
        <w:t>zprávu J. Truhláře o XII. ročníku KODM</w:t>
      </w:r>
      <w:r>
        <w:rPr>
          <w:rFonts w:ascii="Tahoma" w:hAnsi="Tahoma" w:cs="Tahoma"/>
          <w:b w:val="0"/>
          <w:sz w:val="20"/>
          <w:szCs w:val="20"/>
        </w:rPr>
        <w:t xml:space="preserve">. </w:t>
      </w:r>
    </w:p>
    <w:p w:rsidR="00F774E9" w:rsidRPr="007E774A" w:rsidRDefault="00F774E9" w:rsidP="00F774E9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F774E9" w:rsidRPr="006D356C" w:rsidRDefault="00F774E9" w:rsidP="00F774E9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>
        <w:rPr>
          <w:rFonts w:ascii="Tahoma" w:hAnsi="Tahoma" w:cs="Tahoma"/>
          <w:sz w:val="20"/>
          <w:szCs w:val="20"/>
          <w:u w:val="single"/>
        </w:rPr>
        <w:t>8</w:t>
      </w:r>
      <w:r>
        <w:rPr>
          <w:rFonts w:ascii="Tahoma" w:hAnsi="Tahoma" w:cs="Tahoma"/>
          <w:sz w:val="20"/>
          <w:szCs w:val="20"/>
          <w:u w:val="single"/>
        </w:rPr>
        <w:t>/20</w:t>
      </w:r>
    </w:p>
    <w:p w:rsidR="00F774E9" w:rsidRDefault="00F774E9" w:rsidP="00F774E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bere na vědomí </w:t>
      </w:r>
      <w:r w:rsidR="0027023F">
        <w:rPr>
          <w:rFonts w:ascii="Tahoma" w:hAnsi="Tahoma" w:cs="Tahoma"/>
          <w:b w:val="0"/>
          <w:sz w:val="20"/>
          <w:szCs w:val="20"/>
        </w:rPr>
        <w:t>zprávu F. Ryšavého o činnosti RK PKO ČSTV</w:t>
      </w:r>
      <w:r>
        <w:rPr>
          <w:rFonts w:ascii="Tahoma" w:hAnsi="Tahoma" w:cs="Tahoma"/>
          <w:b w:val="0"/>
          <w:sz w:val="20"/>
          <w:szCs w:val="20"/>
        </w:rPr>
        <w:t xml:space="preserve">. </w:t>
      </w:r>
    </w:p>
    <w:p w:rsidR="00F774E9" w:rsidRPr="007E774A" w:rsidRDefault="00F774E9" w:rsidP="00F774E9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F774E9" w:rsidRPr="006D356C" w:rsidRDefault="00F774E9" w:rsidP="00F774E9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27023F">
        <w:rPr>
          <w:rFonts w:ascii="Tahoma" w:hAnsi="Tahoma" w:cs="Tahoma"/>
          <w:sz w:val="20"/>
          <w:szCs w:val="20"/>
          <w:u w:val="single"/>
        </w:rPr>
        <w:t>9</w:t>
      </w:r>
      <w:r>
        <w:rPr>
          <w:rFonts w:ascii="Tahoma" w:hAnsi="Tahoma" w:cs="Tahoma"/>
          <w:sz w:val="20"/>
          <w:szCs w:val="20"/>
          <w:u w:val="single"/>
        </w:rPr>
        <w:t>/20</w:t>
      </w:r>
    </w:p>
    <w:p w:rsidR="00F774E9" w:rsidRDefault="00F774E9" w:rsidP="00F774E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bere na vědomí </w:t>
      </w:r>
      <w:r w:rsidR="0027023F">
        <w:rPr>
          <w:rFonts w:ascii="Tahoma" w:hAnsi="Tahoma" w:cs="Tahoma"/>
          <w:b w:val="0"/>
          <w:sz w:val="20"/>
          <w:szCs w:val="20"/>
        </w:rPr>
        <w:t xml:space="preserve">zprávy předsedy V. </w:t>
      </w:r>
      <w:proofErr w:type="spellStart"/>
      <w:r w:rsidR="0027023F">
        <w:rPr>
          <w:rFonts w:ascii="Tahoma" w:hAnsi="Tahoma" w:cs="Tahoma"/>
          <w:b w:val="0"/>
          <w:sz w:val="20"/>
          <w:szCs w:val="20"/>
        </w:rPr>
        <w:t>Shejbala</w:t>
      </w:r>
      <w:proofErr w:type="spellEnd"/>
      <w:r w:rsidR="0027023F">
        <w:rPr>
          <w:rFonts w:ascii="Tahoma" w:hAnsi="Tahoma" w:cs="Tahoma"/>
          <w:b w:val="0"/>
          <w:sz w:val="20"/>
          <w:szCs w:val="20"/>
        </w:rPr>
        <w:t xml:space="preserve"> i obou místopředsedů J. Truhláře a </w:t>
      </w:r>
      <w:proofErr w:type="spellStart"/>
      <w:r w:rsidR="0027023F">
        <w:rPr>
          <w:rFonts w:ascii="Tahoma" w:hAnsi="Tahoma" w:cs="Tahoma"/>
          <w:b w:val="0"/>
          <w:sz w:val="20"/>
          <w:szCs w:val="20"/>
        </w:rPr>
        <w:t>A</w:t>
      </w:r>
      <w:proofErr w:type="spellEnd"/>
      <w:r w:rsidR="0027023F">
        <w:rPr>
          <w:rFonts w:ascii="Tahoma" w:hAnsi="Tahoma" w:cs="Tahoma"/>
          <w:b w:val="0"/>
          <w:sz w:val="20"/>
          <w:szCs w:val="20"/>
        </w:rPr>
        <w:t>. Kadlece z jejich činnosti za uplynulé období</w:t>
      </w:r>
      <w:r>
        <w:rPr>
          <w:rFonts w:ascii="Tahoma" w:hAnsi="Tahoma" w:cs="Tahoma"/>
          <w:b w:val="0"/>
          <w:sz w:val="20"/>
          <w:szCs w:val="20"/>
        </w:rPr>
        <w:t xml:space="preserve">. </w:t>
      </w:r>
    </w:p>
    <w:p w:rsidR="00F774E9" w:rsidRPr="007E774A" w:rsidRDefault="00F774E9" w:rsidP="00F774E9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F774E9" w:rsidRPr="006D356C" w:rsidRDefault="00F774E9" w:rsidP="00F774E9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566864">
        <w:rPr>
          <w:rFonts w:ascii="Tahoma" w:hAnsi="Tahoma" w:cs="Tahoma"/>
          <w:sz w:val="20"/>
          <w:szCs w:val="20"/>
          <w:u w:val="single"/>
        </w:rPr>
        <w:t>10</w:t>
      </w:r>
      <w:r>
        <w:rPr>
          <w:rFonts w:ascii="Tahoma" w:hAnsi="Tahoma" w:cs="Tahoma"/>
          <w:sz w:val="20"/>
          <w:szCs w:val="20"/>
          <w:u w:val="single"/>
        </w:rPr>
        <w:t>/20</w:t>
      </w:r>
    </w:p>
    <w:p w:rsidR="00566864" w:rsidRDefault="00F774E9" w:rsidP="00566864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="00566864">
        <w:rPr>
          <w:rFonts w:ascii="Tahoma" w:hAnsi="Tahoma" w:cs="Tahoma"/>
          <w:sz w:val="20"/>
          <w:szCs w:val="20"/>
        </w:rPr>
        <w:t>ukládá</w:t>
      </w:r>
      <w:r w:rsidR="00566864">
        <w:rPr>
          <w:rFonts w:ascii="Tahoma" w:hAnsi="Tahoma" w:cs="Tahoma"/>
          <w:b w:val="0"/>
          <w:sz w:val="20"/>
          <w:szCs w:val="20"/>
        </w:rPr>
        <w:t xml:space="preserve"> V. </w:t>
      </w:r>
      <w:proofErr w:type="spellStart"/>
      <w:r w:rsidR="00566864">
        <w:rPr>
          <w:rFonts w:ascii="Tahoma" w:hAnsi="Tahoma" w:cs="Tahoma"/>
          <w:b w:val="0"/>
          <w:sz w:val="20"/>
          <w:szCs w:val="20"/>
        </w:rPr>
        <w:t>Shejbalovi</w:t>
      </w:r>
      <w:proofErr w:type="spellEnd"/>
      <w:r w:rsidR="00566864">
        <w:rPr>
          <w:rFonts w:ascii="Tahoma" w:hAnsi="Tahoma" w:cs="Tahoma"/>
          <w:b w:val="0"/>
          <w:sz w:val="20"/>
          <w:szCs w:val="20"/>
        </w:rPr>
        <w:t xml:space="preserve"> předat členům KR souhrn významných akcí Pardubického kraje pro rok 2013</w:t>
      </w:r>
      <w:r w:rsidR="00566864">
        <w:rPr>
          <w:rFonts w:ascii="Tahoma" w:hAnsi="Tahoma" w:cs="Tahoma"/>
          <w:sz w:val="20"/>
          <w:szCs w:val="20"/>
        </w:rPr>
        <w:t>.</w:t>
      </w:r>
    </w:p>
    <w:p w:rsidR="00566864" w:rsidRDefault="00566864" w:rsidP="00566864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ab/>
        <w:t xml:space="preserve">Z: V. </w:t>
      </w:r>
      <w:proofErr w:type="spellStart"/>
      <w:r>
        <w:rPr>
          <w:rFonts w:ascii="Tahoma" w:hAnsi="Tahoma" w:cs="Tahoma"/>
          <w:b w:val="0"/>
          <w:sz w:val="20"/>
          <w:szCs w:val="20"/>
        </w:rPr>
        <w:t>Shejbal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T: </w:t>
      </w:r>
      <w:r>
        <w:rPr>
          <w:rFonts w:ascii="Tahoma" w:hAnsi="Tahoma" w:cs="Tahoma"/>
          <w:b w:val="0"/>
          <w:sz w:val="20"/>
          <w:szCs w:val="20"/>
        </w:rPr>
        <w:t>ihned</w:t>
      </w:r>
      <w:bookmarkStart w:id="0" w:name="_GoBack"/>
      <w:bookmarkEnd w:id="0"/>
    </w:p>
    <w:p w:rsidR="00F774E9" w:rsidRDefault="00F774E9" w:rsidP="00F774E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8D4BEE" w:rsidRPr="00D40674" w:rsidRDefault="008D4BEE" w:rsidP="008D4BEE">
      <w:pPr>
        <w:pStyle w:val="Nzev"/>
        <w:jc w:val="both"/>
        <w:rPr>
          <w:rFonts w:ascii="Tahoma" w:hAnsi="Tahoma" w:cs="Tahoma"/>
          <w:b w:val="0"/>
          <w:sz w:val="16"/>
        </w:rPr>
      </w:pPr>
    </w:p>
    <w:p w:rsidR="008D4BEE" w:rsidRDefault="008D4BEE" w:rsidP="008D4BE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8D4BEE" w:rsidRPr="007E774A" w:rsidRDefault="008D4BEE" w:rsidP="007E774A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Ověřil: Jarmil Truhlář </w:t>
      </w:r>
      <w:proofErr w:type="gramStart"/>
      <w:r>
        <w:rPr>
          <w:rFonts w:ascii="Tahoma" w:hAnsi="Tahoma" w:cs="Tahoma"/>
          <w:b w:val="0"/>
          <w:sz w:val="20"/>
          <w:szCs w:val="20"/>
        </w:rPr>
        <w:t>v.r.</w:t>
      </w:r>
      <w:proofErr w:type="gramEnd"/>
    </w:p>
    <w:sectPr w:rsidR="008D4BEE" w:rsidRPr="007E774A" w:rsidSect="002C699B">
      <w:headerReference w:type="even" r:id="rId15"/>
      <w:footerReference w:type="default" r:id="rId16"/>
      <w:footerReference w:type="first" r:id="rId1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93" w:rsidRDefault="00E45293">
      <w:r>
        <w:separator/>
      </w:r>
    </w:p>
  </w:endnote>
  <w:endnote w:type="continuationSeparator" w:id="0">
    <w:p w:rsidR="00E45293" w:rsidRDefault="00E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94" w:rsidRPr="00DE6260" w:rsidRDefault="004E6694" w:rsidP="00DE6260">
    <w:pPr>
      <w:pStyle w:val="Zpat"/>
      <w:pBdr>
        <w:top w:val="single" w:sz="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Zápis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ze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zasedání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KR PK</w:t>
    </w:r>
    <w:r w:rsidR="00E53904">
      <w:rPr>
        <w:rFonts w:ascii="Tahoma" w:hAnsi="Tahoma" w:cs="Tahoma"/>
        <w:sz w:val="16"/>
        <w:szCs w:val="16"/>
        <w:lang w:val="en-US"/>
      </w:rPr>
      <w:t>O</w:t>
    </w:r>
    <w:r>
      <w:rPr>
        <w:rFonts w:ascii="Tahoma" w:hAnsi="Tahoma" w:cs="Tahoma"/>
        <w:sz w:val="16"/>
        <w:szCs w:val="16"/>
        <w:lang w:val="en-US"/>
      </w:rPr>
      <w:t xml:space="preserve"> ČSTV – </w:t>
    </w:r>
    <w:r w:rsidR="0004038B">
      <w:rPr>
        <w:rFonts w:ascii="Tahoma" w:hAnsi="Tahoma" w:cs="Tahoma"/>
        <w:sz w:val="16"/>
        <w:szCs w:val="16"/>
        <w:lang w:val="en-US"/>
      </w:rPr>
      <w:t>20</w:t>
    </w:r>
    <w:r>
      <w:rPr>
        <w:rFonts w:ascii="Tahoma" w:hAnsi="Tahoma" w:cs="Tahoma"/>
        <w:sz w:val="16"/>
        <w:szCs w:val="16"/>
        <w:lang w:val="en-US"/>
      </w:rPr>
      <w:t>/20</w:t>
    </w:r>
    <w:r w:rsidR="00783DB9">
      <w:rPr>
        <w:rFonts w:ascii="Tahoma" w:hAnsi="Tahoma" w:cs="Tahoma"/>
        <w:sz w:val="16"/>
        <w:szCs w:val="16"/>
        <w:lang w:val="en-US"/>
      </w:rPr>
      <w:t>1</w:t>
    </w:r>
    <w:r w:rsidR="0054180B">
      <w:rPr>
        <w:rFonts w:ascii="Tahoma" w:hAnsi="Tahoma" w:cs="Tahoma"/>
        <w:sz w:val="16"/>
        <w:szCs w:val="16"/>
        <w:lang w:val="en-US"/>
      </w:rPr>
      <w:t>3</w:t>
    </w:r>
    <w:r>
      <w:rPr>
        <w:rFonts w:ascii="Tahoma" w:hAnsi="Tahoma" w:cs="Tahoma"/>
        <w:sz w:val="16"/>
        <w:szCs w:val="16"/>
        <w:lang w:val="en-US"/>
      </w:rPr>
      <w:t xml:space="preserve"> |</w:t>
    </w:r>
    <w:r>
      <w:rPr>
        <w:rFonts w:ascii="Tahoma" w:hAnsi="Tahoma" w:cs="Tahoma"/>
        <w:sz w:val="16"/>
        <w:szCs w:val="16"/>
      </w:rPr>
      <w:t xml:space="preserve"> </w:t>
    </w:r>
    <w:r w:rsidR="00EE1060" w:rsidRPr="00DE6260">
      <w:rPr>
        <w:rFonts w:ascii="Tahoma" w:hAnsi="Tahoma" w:cs="Tahoma"/>
        <w:sz w:val="16"/>
        <w:szCs w:val="16"/>
      </w:rPr>
      <w:fldChar w:fldCharType="begin"/>
    </w:r>
    <w:r w:rsidRPr="00DE6260">
      <w:rPr>
        <w:rFonts w:ascii="Tahoma" w:hAnsi="Tahoma" w:cs="Tahoma"/>
        <w:sz w:val="16"/>
        <w:szCs w:val="16"/>
      </w:rPr>
      <w:instrText xml:space="preserve"> PAGE   \* MERGEFORMAT </w:instrText>
    </w:r>
    <w:r w:rsidR="00EE1060" w:rsidRPr="00DE6260">
      <w:rPr>
        <w:rFonts w:ascii="Tahoma" w:hAnsi="Tahoma" w:cs="Tahoma"/>
        <w:sz w:val="16"/>
        <w:szCs w:val="16"/>
      </w:rPr>
      <w:fldChar w:fldCharType="separate"/>
    </w:r>
    <w:r w:rsidR="00566864">
      <w:rPr>
        <w:rFonts w:ascii="Tahoma" w:hAnsi="Tahoma" w:cs="Tahoma"/>
        <w:noProof/>
        <w:sz w:val="16"/>
        <w:szCs w:val="16"/>
      </w:rPr>
      <w:t>3</w:t>
    </w:r>
    <w:r w:rsidR="00EE1060" w:rsidRPr="00DE6260">
      <w:rPr>
        <w:rFonts w:ascii="Tahoma" w:hAnsi="Tahoma" w:cs="Tahoma"/>
        <w:sz w:val="16"/>
        <w:szCs w:val="16"/>
      </w:rPr>
      <w:fldChar w:fldCharType="end"/>
    </w:r>
  </w:p>
  <w:p w:rsidR="004E6694" w:rsidRDefault="004E66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94" w:rsidRDefault="00EE1060" w:rsidP="00DE6260">
    <w:pPr>
      <w:pStyle w:val="Zpat"/>
      <w:jc w:val="right"/>
    </w:pPr>
    <w:r>
      <w:fldChar w:fldCharType="begin"/>
    </w:r>
    <w:r w:rsidR="004E6694">
      <w:instrText xml:space="preserve"> PAGE   \* MERGEFORMAT </w:instrText>
    </w:r>
    <w:r>
      <w:fldChar w:fldCharType="separate"/>
    </w:r>
    <w:r w:rsidR="004E6694">
      <w:rPr>
        <w:noProof/>
      </w:rPr>
      <w:t>1</w:t>
    </w:r>
    <w:r>
      <w:fldChar w:fldCharType="end"/>
    </w:r>
  </w:p>
  <w:p w:rsidR="004E6694" w:rsidRDefault="004E66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93" w:rsidRDefault="00E45293">
      <w:r>
        <w:separator/>
      </w:r>
    </w:p>
  </w:footnote>
  <w:footnote w:type="continuationSeparator" w:id="0">
    <w:p w:rsidR="00E45293" w:rsidRDefault="00E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94" w:rsidRDefault="00EE106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E669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E6694" w:rsidRDefault="004E66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3E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A15BBF"/>
    <w:multiLevelType w:val="hybridMultilevel"/>
    <w:tmpl w:val="5A8C1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94E62"/>
    <w:multiLevelType w:val="hybridMultilevel"/>
    <w:tmpl w:val="833C0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A158E"/>
    <w:multiLevelType w:val="hybridMultilevel"/>
    <w:tmpl w:val="04E06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D0B95"/>
    <w:multiLevelType w:val="hybridMultilevel"/>
    <w:tmpl w:val="5998A8BC"/>
    <w:lvl w:ilvl="0" w:tplc="A0B25B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437FA"/>
    <w:multiLevelType w:val="hybridMultilevel"/>
    <w:tmpl w:val="5998A8BC"/>
    <w:lvl w:ilvl="0" w:tplc="A0B25B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D3A3C"/>
    <w:multiLevelType w:val="hybridMultilevel"/>
    <w:tmpl w:val="86AA8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B82"/>
    <w:rsid w:val="00000E99"/>
    <w:rsid w:val="00007D27"/>
    <w:rsid w:val="00007F06"/>
    <w:rsid w:val="00007FDB"/>
    <w:rsid w:val="00010776"/>
    <w:rsid w:val="00010795"/>
    <w:rsid w:val="00012FEA"/>
    <w:rsid w:val="00013017"/>
    <w:rsid w:val="0001584E"/>
    <w:rsid w:val="00020BDC"/>
    <w:rsid w:val="0003110C"/>
    <w:rsid w:val="00034D20"/>
    <w:rsid w:val="00035462"/>
    <w:rsid w:val="0004038B"/>
    <w:rsid w:val="000404DC"/>
    <w:rsid w:val="000416C5"/>
    <w:rsid w:val="000442EC"/>
    <w:rsid w:val="000454E1"/>
    <w:rsid w:val="00046CFB"/>
    <w:rsid w:val="00046EA3"/>
    <w:rsid w:val="0005154E"/>
    <w:rsid w:val="00054DEE"/>
    <w:rsid w:val="000574ED"/>
    <w:rsid w:val="00066554"/>
    <w:rsid w:val="00067B47"/>
    <w:rsid w:val="000704D7"/>
    <w:rsid w:val="00072645"/>
    <w:rsid w:val="0007376A"/>
    <w:rsid w:val="00073BB4"/>
    <w:rsid w:val="0007565E"/>
    <w:rsid w:val="00080136"/>
    <w:rsid w:val="00082A28"/>
    <w:rsid w:val="00083025"/>
    <w:rsid w:val="000830A5"/>
    <w:rsid w:val="00086B70"/>
    <w:rsid w:val="000871BE"/>
    <w:rsid w:val="00090D5B"/>
    <w:rsid w:val="000973B2"/>
    <w:rsid w:val="000A0043"/>
    <w:rsid w:val="000A1387"/>
    <w:rsid w:val="000A171E"/>
    <w:rsid w:val="000A1E25"/>
    <w:rsid w:val="000A2B9F"/>
    <w:rsid w:val="000A4186"/>
    <w:rsid w:val="000A63C2"/>
    <w:rsid w:val="000B1B4C"/>
    <w:rsid w:val="000B3A47"/>
    <w:rsid w:val="000C3CBE"/>
    <w:rsid w:val="000C458F"/>
    <w:rsid w:val="000C5499"/>
    <w:rsid w:val="000D1612"/>
    <w:rsid w:val="000D532E"/>
    <w:rsid w:val="000D74A1"/>
    <w:rsid w:val="000D77B6"/>
    <w:rsid w:val="000E1695"/>
    <w:rsid w:val="000E5072"/>
    <w:rsid w:val="000E7E03"/>
    <w:rsid w:val="000F099B"/>
    <w:rsid w:val="000F23B5"/>
    <w:rsid w:val="000F357B"/>
    <w:rsid w:val="000F414C"/>
    <w:rsid w:val="000F4971"/>
    <w:rsid w:val="000F5461"/>
    <w:rsid w:val="000F580D"/>
    <w:rsid w:val="000F5C70"/>
    <w:rsid w:val="000F69B5"/>
    <w:rsid w:val="00100270"/>
    <w:rsid w:val="00101854"/>
    <w:rsid w:val="00104A7A"/>
    <w:rsid w:val="001058D4"/>
    <w:rsid w:val="001133D4"/>
    <w:rsid w:val="0011756F"/>
    <w:rsid w:val="001215A9"/>
    <w:rsid w:val="00121A70"/>
    <w:rsid w:val="00123B99"/>
    <w:rsid w:val="0012649E"/>
    <w:rsid w:val="0012671C"/>
    <w:rsid w:val="00130447"/>
    <w:rsid w:val="00133F20"/>
    <w:rsid w:val="00134F77"/>
    <w:rsid w:val="00135F9E"/>
    <w:rsid w:val="00136AC0"/>
    <w:rsid w:val="00141B4C"/>
    <w:rsid w:val="00144167"/>
    <w:rsid w:val="00146D90"/>
    <w:rsid w:val="0015101B"/>
    <w:rsid w:val="00156244"/>
    <w:rsid w:val="001657AD"/>
    <w:rsid w:val="00166856"/>
    <w:rsid w:val="001730C1"/>
    <w:rsid w:val="00174B9D"/>
    <w:rsid w:val="0018162B"/>
    <w:rsid w:val="00183A16"/>
    <w:rsid w:val="0018531D"/>
    <w:rsid w:val="00186F30"/>
    <w:rsid w:val="0019044C"/>
    <w:rsid w:val="00195AD7"/>
    <w:rsid w:val="001960AB"/>
    <w:rsid w:val="00197612"/>
    <w:rsid w:val="001A1FB6"/>
    <w:rsid w:val="001A211D"/>
    <w:rsid w:val="001A21CD"/>
    <w:rsid w:val="001A2568"/>
    <w:rsid w:val="001A5B5E"/>
    <w:rsid w:val="001A6218"/>
    <w:rsid w:val="001A6C16"/>
    <w:rsid w:val="001B2499"/>
    <w:rsid w:val="001B3816"/>
    <w:rsid w:val="001B5B8C"/>
    <w:rsid w:val="001B60C4"/>
    <w:rsid w:val="001B734E"/>
    <w:rsid w:val="001C3406"/>
    <w:rsid w:val="001C5D2C"/>
    <w:rsid w:val="001C7BBF"/>
    <w:rsid w:val="001D5CA6"/>
    <w:rsid w:val="001D6416"/>
    <w:rsid w:val="001E33DD"/>
    <w:rsid w:val="001E5264"/>
    <w:rsid w:val="001E56F0"/>
    <w:rsid w:val="001F62C6"/>
    <w:rsid w:val="001F63F0"/>
    <w:rsid w:val="001F6A6B"/>
    <w:rsid w:val="00203944"/>
    <w:rsid w:val="0020752E"/>
    <w:rsid w:val="00210AC4"/>
    <w:rsid w:val="00212625"/>
    <w:rsid w:val="002132F5"/>
    <w:rsid w:val="00213ED3"/>
    <w:rsid w:val="00215BD7"/>
    <w:rsid w:val="00216437"/>
    <w:rsid w:val="002164E7"/>
    <w:rsid w:val="002167E6"/>
    <w:rsid w:val="002203E3"/>
    <w:rsid w:val="00221CF0"/>
    <w:rsid w:val="002234DF"/>
    <w:rsid w:val="0022504C"/>
    <w:rsid w:val="00226F5A"/>
    <w:rsid w:val="002313B2"/>
    <w:rsid w:val="00233A90"/>
    <w:rsid w:val="00234172"/>
    <w:rsid w:val="002359F2"/>
    <w:rsid w:val="00235BA7"/>
    <w:rsid w:val="002405A7"/>
    <w:rsid w:val="00241E23"/>
    <w:rsid w:val="00242E7F"/>
    <w:rsid w:val="00243CA5"/>
    <w:rsid w:val="002477C5"/>
    <w:rsid w:val="00247F86"/>
    <w:rsid w:val="00251701"/>
    <w:rsid w:val="00256D8F"/>
    <w:rsid w:val="00261D19"/>
    <w:rsid w:val="002633F7"/>
    <w:rsid w:val="002646C6"/>
    <w:rsid w:val="00265051"/>
    <w:rsid w:val="002673F3"/>
    <w:rsid w:val="0027023F"/>
    <w:rsid w:val="00270E2C"/>
    <w:rsid w:val="00273B6F"/>
    <w:rsid w:val="0028005E"/>
    <w:rsid w:val="0028177F"/>
    <w:rsid w:val="002836FA"/>
    <w:rsid w:val="0028574F"/>
    <w:rsid w:val="00286673"/>
    <w:rsid w:val="0029174F"/>
    <w:rsid w:val="002A096B"/>
    <w:rsid w:val="002A0D74"/>
    <w:rsid w:val="002A1835"/>
    <w:rsid w:val="002A509E"/>
    <w:rsid w:val="002A7734"/>
    <w:rsid w:val="002B06F4"/>
    <w:rsid w:val="002B44CB"/>
    <w:rsid w:val="002B5EFA"/>
    <w:rsid w:val="002C115F"/>
    <w:rsid w:val="002C24FA"/>
    <w:rsid w:val="002C699B"/>
    <w:rsid w:val="002C7CC1"/>
    <w:rsid w:val="002D18A2"/>
    <w:rsid w:val="002D2696"/>
    <w:rsid w:val="002D5948"/>
    <w:rsid w:val="002E222E"/>
    <w:rsid w:val="002E421E"/>
    <w:rsid w:val="002E4E1C"/>
    <w:rsid w:val="002E4F1D"/>
    <w:rsid w:val="002E671E"/>
    <w:rsid w:val="002E7F49"/>
    <w:rsid w:val="002F0ED1"/>
    <w:rsid w:val="002F59FE"/>
    <w:rsid w:val="002F6001"/>
    <w:rsid w:val="002F6890"/>
    <w:rsid w:val="00302049"/>
    <w:rsid w:val="003021E9"/>
    <w:rsid w:val="00305AA8"/>
    <w:rsid w:val="003200CD"/>
    <w:rsid w:val="00322D20"/>
    <w:rsid w:val="0032583C"/>
    <w:rsid w:val="00330291"/>
    <w:rsid w:val="00330760"/>
    <w:rsid w:val="00331E19"/>
    <w:rsid w:val="00332351"/>
    <w:rsid w:val="0034593D"/>
    <w:rsid w:val="0034690E"/>
    <w:rsid w:val="00347747"/>
    <w:rsid w:val="003535CB"/>
    <w:rsid w:val="00356D02"/>
    <w:rsid w:val="00363755"/>
    <w:rsid w:val="00365969"/>
    <w:rsid w:val="00374795"/>
    <w:rsid w:val="00377F4E"/>
    <w:rsid w:val="00384016"/>
    <w:rsid w:val="003867FA"/>
    <w:rsid w:val="00391BD6"/>
    <w:rsid w:val="00391C85"/>
    <w:rsid w:val="00394E5D"/>
    <w:rsid w:val="0039729F"/>
    <w:rsid w:val="003A1D50"/>
    <w:rsid w:val="003A3A6D"/>
    <w:rsid w:val="003B147A"/>
    <w:rsid w:val="003B39B5"/>
    <w:rsid w:val="003B44AA"/>
    <w:rsid w:val="003B6069"/>
    <w:rsid w:val="003B61A6"/>
    <w:rsid w:val="003B7C5B"/>
    <w:rsid w:val="003C0197"/>
    <w:rsid w:val="003C0638"/>
    <w:rsid w:val="003C2427"/>
    <w:rsid w:val="003C45F1"/>
    <w:rsid w:val="003C4F04"/>
    <w:rsid w:val="003C6341"/>
    <w:rsid w:val="003D349E"/>
    <w:rsid w:val="003D374F"/>
    <w:rsid w:val="003E009D"/>
    <w:rsid w:val="003E00F8"/>
    <w:rsid w:val="003E0B64"/>
    <w:rsid w:val="003E11FD"/>
    <w:rsid w:val="003E6CC9"/>
    <w:rsid w:val="003E6E57"/>
    <w:rsid w:val="003F3477"/>
    <w:rsid w:val="003F59E1"/>
    <w:rsid w:val="00401575"/>
    <w:rsid w:val="004037C5"/>
    <w:rsid w:val="00403BF8"/>
    <w:rsid w:val="00403FDD"/>
    <w:rsid w:val="004047AB"/>
    <w:rsid w:val="004072BA"/>
    <w:rsid w:val="00407852"/>
    <w:rsid w:val="004109EF"/>
    <w:rsid w:val="00412AFB"/>
    <w:rsid w:val="004145BE"/>
    <w:rsid w:val="004145ED"/>
    <w:rsid w:val="004151EE"/>
    <w:rsid w:val="004165B6"/>
    <w:rsid w:val="00422920"/>
    <w:rsid w:val="00422D70"/>
    <w:rsid w:val="00422FDD"/>
    <w:rsid w:val="004257DA"/>
    <w:rsid w:val="00430221"/>
    <w:rsid w:val="00431D3D"/>
    <w:rsid w:val="00440FF6"/>
    <w:rsid w:val="00444383"/>
    <w:rsid w:val="00445750"/>
    <w:rsid w:val="00446B7B"/>
    <w:rsid w:val="00451706"/>
    <w:rsid w:val="00452317"/>
    <w:rsid w:val="00452D65"/>
    <w:rsid w:val="004610A0"/>
    <w:rsid w:val="00463806"/>
    <w:rsid w:val="00464FDF"/>
    <w:rsid w:val="00465DAA"/>
    <w:rsid w:val="00467DF1"/>
    <w:rsid w:val="00475268"/>
    <w:rsid w:val="00475DB0"/>
    <w:rsid w:val="00482F67"/>
    <w:rsid w:val="00487205"/>
    <w:rsid w:val="0049131D"/>
    <w:rsid w:val="004952FA"/>
    <w:rsid w:val="004A0D2F"/>
    <w:rsid w:val="004A1294"/>
    <w:rsid w:val="004A3EEA"/>
    <w:rsid w:val="004B5463"/>
    <w:rsid w:val="004B5662"/>
    <w:rsid w:val="004B6E7A"/>
    <w:rsid w:val="004C1E7A"/>
    <w:rsid w:val="004C360B"/>
    <w:rsid w:val="004C6626"/>
    <w:rsid w:val="004D0FB0"/>
    <w:rsid w:val="004D12B4"/>
    <w:rsid w:val="004D322B"/>
    <w:rsid w:val="004D57E4"/>
    <w:rsid w:val="004D6371"/>
    <w:rsid w:val="004D63CE"/>
    <w:rsid w:val="004E32CE"/>
    <w:rsid w:val="004E51CB"/>
    <w:rsid w:val="004E6694"/>
    <w:rsid w:val="004E6E4C"/>
    <w:rsid w:val="004E7F37"/>
    <w:rsid w:val="004F1A44"/>
    <w:rsid w:val="004F38A8"/>
    <w:rsid w:val="004F4B4E"/>
    <w:rsid w:val="004F5B28"/>
    <w:rsid w:val="00500BDC"/>
    <w:rsid w:val="0050428F"/>
    <w:rsid w:val="00507F10"/>
    <w:rsid w:val="00511243"/>
    <w:rsid w:val="005116D9"/>
    <w:rsid w:val="005129D5"/>
    <w:rsid w:val="0051761A"/>
    <w:rsid w:val="00523ECC"/>
    <w:rsid w:val="0052715D"/>
    <w:rsid w:val="00527ACF"/>
    <w:rsid w:val="00532C9F"/>
    <w:rsid w:val="00534594"/>
    <w:rsid w:val="00535303"/>
    <w:rsid w:val="00535642"/>
    <w:rsid w:val="0054123C"/>
    <w:rsid w:val="005413B0"/>
    <w:rsid w:val="005416E3"/>
    <w:rsid w:val="0054180B"/>
    <w:rsid w:val="00544D4F"/>
    <w:rsid w:val="00546DC1"/>
    <w:rsid w:val="0054796D"/>
    <w:rsid w:val="005509BB"/>
    <w:rsid w:val="005523BA"/>
    <w:rsid w:val="00555EEE"/>
    <w:rsid w:val="005616DE"/>
    <w:rsid w:val="00562A8E"/>
    <w:rsid w:val="00563B82"/>
    <w:rsid w:val="005656E8"/>
    <w:rsid w:val="00566864"/>
    <w:rsid w:val="005721D6"/>
    <w:rsid w:val="00574824"/>
    <w:rsid w:val="00577CD8"/>
    <w:rsid w:val="00577ECB"/>
    <w:rsid w:val="005878D4"/>
    <w:rsid w:val="00590511"/>
    <w:rsid w:val="005911D3"/>
    <w:rsid w:val="00591562"/>
    <w:rsid w:val="005A1145"/>
    <w:rsid w:val="005A3ED2"/>
    <w:rsid w:val="005A4EBD"/>
    <w:rsid w:val="005B355D"/>
    <w:rsid w:val="005B3939"/>
    <w:rsid w:val="005B402B"/>
    <w:rsid w:val="005B4FC1"/>
    <w:rsid w:val="005C17BE"/>
    <w:rsid w:val="005C43B7"/>
    <w:rsid w:val="005C576E"/>
    <w:rsid w:val="005D0511"/>
    <w:rsid w:val="005D69A2"/>
    <w:rsid w:val="005E365D"/>
    <w:rsid w:val="005E4015"/>
    <w:rsid w:val="005F03BC"/>
    <w:rsid w:val="005F06F2"/>
    <w:rsid w:val="005F446B"/>
    <w:rsid w:val="005F5E60"/>
    <w:rsid w:val="005F7380"/>
    <w:rsid w:val="005F79DE"/>
    <w:rsid w:val="006059B3"/>
    <w:rsid w:val="00606ECE"/>
    <w:rsid w:val="006104C4"/>
    <w:rsid w:val="00611331"/>
    <w:rsid w:val="00612A4A"/>
    <w:rsid w:val="00612E0E"/>
    <w:rsid w:val="00617C59"/>
    <w:rsid w:val="0062033C"/>
    <w:rsid w:val="00621DD8"/>
    <w:rsid w:val="00621ED1"/>
    <w:rsid w:val="00622C74"/>
    <w:rsid w:val="006236B7"/>
    <w:rsid w:val="006237E7"/>
    <w:rsid w:val="00635B83"/>
    <w:rsid w:val="00635E24"/>
    <w:rsid w:val="0064038A"/>
    <w:rsid w:val="006413C4"/>
    <w:rsid w:val="00643B70"/>
    <w:rsid w:val="00645FF8"/>
    <w:rsid w:val="00646E11"/>
    <w:rsid w:val="00652ED7"/>
    <w:rsid w:val="0065498B"/>
    <w:rsid w:val="00656B22"/>
    <w:rsid w:val="006617F9"/>
    <w:rsid w:val="00665A40"/>
    <w:rsid w:val="0067691C"/>
    <w:rsid w:val="00677FD6"/>
    <w:rsid w:val="00680FEB"/>
    <w:rsid w:val="00686149"/>
    <w:rsid w:val="00691E4D"/>
    <w:rsid w:val="00692BC8"/>
    <w:rsid w:val="006930AC"/>
    <w:rsid w:val="0069494B"/>
    <w:rsid w:val="006A5437"/>
    <w:rsid w:val="006A5B5D"/>
    <w:rsid w:val="006A7A14"/>
    <w:rsid w:val="006B017B"/>
    <w:rsid w:val="006B0C21"/>
    <w:rsid w:val="006B0D90"/>
    <w:rsid w:val="006B383A"/>
    <w:rsid w:val="006B4249"/>
    <w:rsid w:val="006B70F0"/>
    <w:rsid w:val="006B7931"/>
    <w:rsid w:val="006C5D69"/>
    <w:rsid w:val="006D140B"/>
    <w:rsid w:val="006D356C"/>
    <w:rsid w:val="006D4F68"/>
    <w:rsid w:val="006D7F9D"/>
    <w:rsid w:val="006E55FF"/>
    <w:rsid w:val="006E6830"/>
    <w:rsid w:val="006F2BBD"/>
    <w:rsid w:val="006F39DF"/>
    <w:rsid w:val="006F6759"/>
    <w:rsid w:val="0070100B"/>
    <w:rsid w:val="007066D9"/>
    <w:rsid w:val="00713529"/>
    <w:rsid w:val="007168D8"/>
    <w:rsid w:val="00720EA0"/>
    <w:rsid w:val="00721247"/>
    <w:rsid w:val="00723647"/>
    <w:rsid w:val="00730437"/>
    <w:rsid w:val="00733F23"/>
    <w:rsid w:val="007342C9"/>
    <w:rsid w:val="00737C60"/>
    <w:rsid w:val="00742DA2"/>
    <w:rsid w:val="00746BA3"/>
    <w:rsid w:val="00746CAC"/>
    <w:rsid w:val="0075089F"/>
    <w:rsid w:val="0075452F"/>
    <w:rsid w:val="00754C7B"/>
    <w:rsid w:val="00755688"/>
    <w:rsid w:val="00760E17"/>
    <w:rsid w:val="0076123B"/>
    <w:rsid w:val="00766547"/>
    <w:rsid w:val="007667CE"/>
    <w:rsid w:val="00770E5C"/>
    <w:rsid w:val="0077510E"/>
    <w:rsid w:val="007767C2"/>
    <w:rsid w:val="00781A8E"/>
    <w:rsid w:val="00783DB9"/>
    <w:rsid w:val="00785121"/>
    <w:rsid w:val="00792EDB"/>
    <w:rsid w:val="007974FA"/>
    <w:rsid w:val="00797C87"/>
    <w:rsid w:val="007A2469"/>
    <w:rsid w:val="007A2EF8"/>
    <w:rsid w:val="007B04EF"/>
    <w:rsid w:val="007B3997"/>
    <w:rsid w:val="007B535D"/>
    <w:rsid w:val="007C2B9F"/>
    <w:rsid w:val="007C4B04"/>
    <w:rsid w:val="007D06D4"/>
    <w:rsid w:val="007D45D5"/>
    <w:rsid w:val="007D54F9"/>
    <w:rsid w:val="007D6726"/>
    <w:rsid w:val="007E250F"/>
    <w:rsid w:val="007E4120"/>
    <w:rsid w:val="007E59DC"/>
    <w:rsid w:val="007E6853"/>
    <w:rsid w:val="007E774A"/>
    <w:rsid w:val="007F07D4"/>
    <w:rsid w:val="007F2568"/>
    <w:rsid w:val="007F3C29"/>
    <w:rsid w:val="007F5C92"/>
    <w:rsid w:val="007F73FD"/>
    <w:rsid w:val="00802B81"/>
    <w:rsid w:val="00802EF3"/>
    <w:rsid w:val="00804FB8"/>
    <w:rsid w:val="00805BCE"/>
    <w:rsid w:val="0080677A"/>
    <w:rsid w:val="008069AB"/>
    <w:rsid w:val="008140C2"/>
    <w:rsid w:val="008141C9"/>
    <w:rsid w:val="00815C1C"/>
    <w:rsid w:val="008255A3"/>
    <w:rsid w:val="00826C24"/>
    <w:rsid w:val="00830757"/>
    <w:rsid w:val="00831089"/>
    <w:rsid w:val="00831605"/>
    <w:rsid w:val="00833395"/>
    <w:rsid w:val="008360FC"/>
    <w:rsid w:val="008361D6"/>
    <w:rsid w:val="00837E03"/>
    <w:rsid w:val="0084078C"/>
    <w:rsid w:val="00840B20"/>
    <w:rsid w:val="00840BE1"/>
    <w:rsid w:val="00840E2B"/>
    <w:rsid w:val="008436A5"/>
    <w:rsid w:val="008445CE"/>
    <w:rsid w:val="008504ED"/>
    <w:rsid w:val="008510BF"/>
    <w:rsid w:val="00851F23"/>
    <w:rsid w:val="00852C0F"/>
    <w:rsid w:val="00855A8E"/>
    <w:rsid w:val="00857D4F"/>
    <w:rsid w:val="00857F34"/>
    <w:rsid w:val="00862B4E"/>
    <w:rsid w:val="008665F7"/>
    <w:rsid w:val="00866F99"/>
    <w:rsid w:val="00877C5B"/>
    <w:rsid w:val="00881A07"/>
    <w:rsid w:val="008822FA"/>
    <w:rsid w:val="0088458C"/>
    <w:rsid w:val="008868A7"/>
    <w:rsid w:val="00892722"/>
    <w:rsid w:val="00893A05"/>
    <w:rsid w:val="00894DA6"/>
    <w:rsid w:val="008978D1"/>
    <w:rsid w:val="00897DEE"/>
    <w:rsid w:val="008A1EB2"/>
    <w:rsid w:val="008A2ECA"/>
    <w:rsid w:val="008A2FC6"/>
    <w:rsid w:val="008A3416"/>
    <w:rsid w:val="008A5EDE"/>
    <w:rsid w:val="008B406D"/>
    <w:rsid w:val="008B45CA"/>
    <w:rsid w:val="008B6F2F"/>
    <w:rsid w:val="008C0AF7"/>
    <w:rsid w:val="008C3422"/>
    <w:rsid w:val="008C5896"/>
    <w:rsid w:val="008D08F3"/>
    <w:rsid w:val="008D1ACF"/>
    <w:rsid w:val="008D2D28"/>
    <w:rsid w:val="008D41D2"/>
    <w:rsid w:val="008D4BEE"/>
    <w:rsid w:val="008E55FE"/>
    <w:rsid w:val="008E7D52"/>
    <w:rsid w:val="008F3D7F"/>
    <w:rsid w:val="008F4FCE"/>
    <w:rsid w:val="008F5BAB"/>
    <w:rsid w:val="00901A16"/>
    <w:rsid w:val="00901E58"/>
    <w:rsid w:val="00910C75"/>
    <w:rsid w:val="009142F2"/>
    <w:rsid w:val="00924A43"/>
    <w:rsid w:val="00934CCC"/>
    <w:rsid w:val="00935164"/>
    <w:rsid w:val="00936332"/>
    <w:rsid w:val="00940558"/>
    <w:rsid w:val="0094256A"/>
    <w:rsid w:val="0094311C"/>
    <w:rsid w:val="009502AA"/>
    <w:rsid w:val="00951CD3"/>
    <w:rsid w:val="00954B84"/>
    <w:rsid w:val="00960B98"/>
    <w:rsid w:val="009616B2"/>
    <w:rsid w:val="00965DAC"/>
    <w:rsid w:val="00967564"/>
    <w:rsid w:val="00967A5D"/>
    <w:rsid w:val="00971F05"/>
    <w:rsid w:val="0097687F"/>
    <w:rsid w:val="00980DAC"/>
    <w:rsid w:val="0098371C"/>
    <w:rsid w:val="00983E31"/>
    <w:rsid w:val="0099068E"/>
    <w:rsid w:val="009906F3"/>
    <w:rsid w:val="009909A0"/>
    <w:rsid w:val="00993D01"/>
    <w:rsid w:val="00996902"/>
    <w:rsid w:val="009A056B"/>
    <w:rsid w:val="009B0B98"/>
    <w:rsid w:val="009B7E20"/>
    <w:rsid w:val="009C466C"/>
    <w:rsid w:val="009C46B8"/>
    <w:rsid w:val="009C4B91"/>
    <w:rsid w:val="009C5CD8"/>
    <w:rsid w:val="009C5E7A"/>
    <w:rsid w:val="009C5F96"/>
    <w:rsid w:val="009C7234"/>
    <w:rsid w:val="009C74C6"/>
    <w:rsid w:val="009C7961"/>
    <w:rsid w:val="009D27E8"/>
    <w:rsid w:val="009D4C95"/>
    <w:rsid w:val="009D4F94"/>
    <w:rsid w:val="009D7700"/>
    <w:rsid w:val="009E4E40"/>
    <w:rsid w:val="009F004C"/>
    <w:rsid w:val="009F3360"/>
    <w:rsid w:val="009F6108"/>
    <w:rsid w:val="009F6868"/>
    <w:rsid w:val="009F762A"/>
    <w:rsid w:val="00A02D3B"/>
    <w:rsid w:val="00A054BF"/>
    <w:rsid w:val="00A1039B"/>
    <w:rsid w:val="00A10802"/>
    <w:rsid w:val="00A111BB"/>
    <w:rsid w:val="00A1273D"/>
    <w:rsid w:val="00A137F3"/>
    <w:rsid w:val="00A139C0"/>
    <w:rsid w:val="00A173BA"/>
    <w:rsid w:val="00A26115"/>
    <w:rsid w:val="00A27FD4"/>
    <w:rsid w:val="00A3420B"/>
    <w:rsid w:val="00A34AC6"/>
    <w:rsid w:val="00A371BA"/>
    <w:rsid w:val="00A446F2"/>
    <w:rsid w:val="00A452A0"/>
    <w:rsid w:val="00A47063"/>
    <w:rsid w:val="00A52E54"/>
    <w:rsid w:val="00A53D32"/>
    <w:rsid w:val="00A54BAA"/>
    <w:rsid w:val="00A551D0"/>
    <w:rsid w:val="00A57564"/>
    <w:rsid w:val="00A6004D"/>
    <w:rsid w:val="00A70806"/>
    <w:rsid w:val="00A71FED"/>
    <w:rsid w:val="00A742DE"/>
    <w:rsid w:val="00A751DC"/>
    <w:rsid w:val="00A76E8A"/>
    <w:rsid w:val="00A80957"/>
    <w:rsid w:val="00A8166B"/>
    <w:rsid w:val="00A828D3"/>
    <w:rsid w:val="00A82978"/>
    <w:rsid w:val="00A95154"/>
    <w:rsid w:val="00AA16FE"/>
    <w:rsid w:val="00AA28C7"/>
    <w:rsid w:val="00AA3899"/>
    <w:rsid w:val="00AA557C"/>
    <w:rsid w:val="00AB1220"/>
    <w:rsid w:val="00AB7206"/>
    <w:rsid w:val="00AC340C"/>
    <w:rsid w:val="00AC377F"/>
    <w:rsid w:val="00AD0583"/>
    <w:rsid w:val="00AD0F2C"/>
    <w:rsid w:val="00AD2315"/>
    <w:rsid w:val="00AD2923"/>
    <w:rsid w:val="00AD342C"/>
    <w:rsid w:val="00AD76CD"/>
    <w:rsid w:val="00AE0EC9"/>
    <w:rsid w:val="00AE19BC"/>
    <w:rsid w:val="00AE2FD2"/>
    <w:rsid w:val="00AE3544"/>
    <w:rsid w:val="00AE503D"/>
    <w:rsid w:val="00AE5192"/>
    <w:rsid w:val="00AE68AE"/>
    <w:rsid w:val="00B04EF3"/>
    <w:rsid w:val="00B14DC8"/>
    <w:rsid w:val="00B14F2E"/>
    <w:rsid w:val="00B20077"/>
    <w:rsid w:val="00B22024"/>
    <w:rsid w:val="00B224F5"/>
    <w:rsid w:val="00B408F0"/>
    <w:rsid w:val="00B4247C"/>
    <w:rsid w:val="00B46ADC"/>
    <w:rsid w:val="00B47039"/>
    <w:rsid w:val="00B4738C"/>
    <w:rsid w:val="00B52364"/>
    <w:rsid w:val="00B53499"/>
    <w:rsid w:val="00B53A23"/>
    <w:rsid w:val="00B54125"/>
    <w:rsid w:val="00B56C56"/>
    <w:rsid w:val="00B61038"/>
    <w:rsid w:val="00B61666"/>
    <w:rsid w:val="00B73DC4"/>
    <w:rsid w:val="00B7524B"/>
    <w:rsid w:val="00B826F1"/>
    <w:rsid w:val="00B928BF"/>
    <w:rsid w:val="00B969AF"/>
    <w:rsid w:val="00B972BE"/>
    <w:rsid w:val="00BA01F4"/>
    <w:rsid w:val="00BA2C87"/>
    <w:rsid w:val="00BA34A9"/>
    <w:rsid w:val="00BB463A"/>
    <w:rsid w:val="00BB5300"/>
    <w:rsid w:val="00BC0AF6"/>
    <w:rsid w:val="00BC5D8D"/>
    <w:rsid w:val="00BC706B"/>
    <w:rsid w:val="00BD11D5"/>
    <w:rsid w:val="00BD2539"/>
    <w:rsid w:val="00BD487E"/>
    <w:rsid w:val="00BE10A6"/>
    <w:rsid w:val="00BE58C5"/>
    <w:rsid w:val="00BF613C"/>
    <w:rsid w:val="00BF65E3"/>
    <w:rsid w:val="00BF66F0"/>
    <w:rsid w:val="00C00D5B"/>
    <w:rsid w:val="00C01207"/>
    <w:rsid w:val="00C0267B"/>
    <w:rsid w:val="00C045BB"/>
    <w:rsid w:val="00C05C44"/>
    <w:rsid w:val="00C0620E"/>
    <w:rsid w:val="00C06C19"/>
    <w:rsid w:val="00C11426"/>
    <w:rsid w:val="00C114DA"/>
    <w:rsid w:val="00C131BB"/>
    <w:rsid w:val="00C1654C"/>
    <w:rsid w:val="00C21A54"/>
    <w:rsid w:val="00C21D02"/>
    <w:rsid w:val="00C22F8F"/>
    <w:rsid w:val="00C3047F"/>
    <w:rsid w:val="00C31FC1"/>
    <w:rsid w:val="00C321D4"/>
    <w:rsid w:val="00C33962"/>
    <w:rsid w:val="00C33E37"/>
    <w:rsid w:val="00C36AF8"/>
    <w:rsid w:val="00C434C5"/>
    <w:rsid w:val="00C45B38"/>
    <w:rsid w:val="00C46178"/>
    <w:rsid w:val="00C46A6E"/>
    <w:rsid w:val="00C530C9"/>
    <w:rsid w:val="00C53CE8"/>
    <w:rsid w:val="00C62818"/>
    <w:rsid w:val="00C63381"/>
    <w:rsid w:val="00C64189"/>
    <w:rsid w:val="00C66763"/>
    <w:rsid w:val="00C67327"/>
    <w:rsid w:val="00C70ED6"/>
    <w:rsid w:val="00C71177"/>
    <w:rsid w:val="00C71273"/>
    <w:rsid w:val="00C7323E"/>
    <w:rsid w:val="00C8205B"/>
    <w:rsid w:val="00C83EE9"/>
    <w:rsid w:val="00C8467A"/>
    <w:rsid w:val="00C85F00"/>
    <w:rsid w:val="00C93E5B"/>
    <w:rsid w:val="00C93E88"/>
    <w:rsid w:val="00C94700"/>
    <w:rsid w:val="00C95DDD"/>
    <w:rsid w:val="00C95F24"/>
    <w:rsid w:val="00C96084"/>
    <w:rsid w:val="00C969D1"/>
    <w:rsid w:val="00C97204"/>
    <w:rsid w:val="00C97EC8"/>
    <w:rsid w:val="00CA1C13"/>
    <w:rsid w:val="00CA3C24"/>
    <w:rsid w:val="00CA539A"/>
    <w:rsid w:val="00CA5EBA"/>
    <w:rsid w:val="00CA7355"/>
    <w:rsid w:val="00CB619D"/>
    <w:rsid w:val="00CC0FB0"/>
    <w:rsid w:val="00CD424D"/>
    <w:rsid w:val="00CD765C"/>
    <w:rsid w:val="00CE1403"/>
    <w:rsid w:val="00CE16AB"/>
    <w:rsid w:val="00CE4461"/>
    <w:rsid w:val="00D074F9"/>
    <w:rsid w:val="00D14050"/>
    <w:rsid w:val="00D1421E"/>
    <w:rsid w:val="00D17A0A"/>
    <w:rsid w:val="00D20B5B"/>
    <w:rsid w:val="00D22AE8"/>
    <w:rsid w:val="00D23D20"/>
    <w:rsid w:val="00D245B8"/>
    <w:rsid w:val="00D24AC7"/>
    <w:rsid w:val="00D326D6"/>
    <w:rsid w:val="00D40674"/>
    <w:rsid w:val="00D413C9"/>
    <w:rsid w:val="00D4258B"/>
    <w:rsid w:val="00D461BE"/>
    <w:rsid w:val="00D46F94"/>
    <w:rsid w:val="00D51FB9"/>
    <w:rsid w:val="00D53EA4"/>
    <w:rsid w:val="00D553BC"/>
    <w:rsid w:val="00D56670"/>
    <w:rsid w:val="00D63B2B"/>
    <w:rsid w:val="00D65DD7"/>
    <w:rsid w:val="00D76EFD"/>
    <w:rsid w:val="00D77156"/>
    <w:rsid w:val="00D825D7"/>
    <w:rsid w:val="00D86F91"/>
    <w:rsid w:val="00D917C4"/>
    <w:rsid w:val="00D9318B"/>
    <w:rsid w:val="00D93756"/>
    <w:rsid w:val="00D938D4"/>
    <w:rsid w:val="00D93B9F"/>
    <w:rsid w:val="00D959BD"/>
    <w:rsid w:val="00DA2E6A"/>
    <w:rsid w:val="00DA3F7D"/>
    <w:rsid w:val="00DA569B"/>
    <w:rsid w:val="00DA5D0B"/>
    <w:rsid w:val="00DB48D9"/>
    <w:rsid w:val="00DB6B2B"/>
    <w:rsid w:val="00DB6EE3"/>
    <w:rsid w:val="00DC0840"/>
    <w:rsid w:val="00DC1CEA"/>
    <w:rsid w:val="00DC2C85"/>
    <w:rsid w:val="00DC4DA5"/>
    <w:rsid w:val="00DC55B6"/>
    <w:rsid w:val="00DC57D0"/>
    <w:rsid w:val="00DC5EC0"/>
    <w:rsid w:val="00DC6ED9"/>
    <w:rsid w:val="00DD24F5"/>
    <w:rsid w:val="00DD4F77"/>
    <w:rsid w:val="00DD604D"/>
    <w:rsid w:val="00DD71D1"/>
    <w:rsid w:val="00DD7A78"/>
    <w:rsid w:val="00DE4AC1"/>
    <w:rsid w:val="00DE53B9"/>
    <w:rsid w:val="00DE6260"/>
    <w:rsid w:val="00DE69DF"/>
    <w:rsid w:val="00DE710E"/>
    <w:rsid w:val="00DF3BE0"/>
    <w:rsid w:val="00DF5433"/>
    <w:rsid w:val="00E01F56"/>
    <w:rsid w:val="00E02207"/>
    <w:rsid w:val="00E068DE"/>
    <w:rsid w:val="00E11D67"/>
    <w:rsid w:val="00E13FCE"/>
    <w:rsid w:val="00E17500"/>
    <w:rsid w:val="00E1764A"/>
    <w:rsid w:val="00E176B9"/>
    <w:rsid w:val="00E226AB"/>
    <w:rsid w:val="00E232FA"/>
    <w:rsid w:val="00E23CED"/>
    <w:rsid w:val="00E24C24"/>
    <w:rsid w:val="00E26096"/>
    <w:rsid w:val="00E26908"/>
    <w:rsid w:val="00E328AB"/>
    <w:rsid w:val="00E351EA"/>
    <w:rsid w:val="00E41FAD"/>
    <w:rsid w:val="00E45293"/>
    <w:rsid w:val="00E4739D"/>
    <w:rsid w:val="00E53904"/>
    <w:rsid w:val="00E54D9B"/>
    <w:rsid w:val="00E60AF1"/>
    <w:rsid w:val="00E60E8C"/>
    <w:rsid w:val="00E64BCF"/>
    <w:rsid w:val="00E64D68"/>
    <w:rsid w:val="00E67338"/>
    <w:rsid w:val="00E73B0C"/>
    <w:rsid w:val="00E74354"/>
    <w:rsid w:val="00E74F8F"/>
    <w:rsid w:val="00E809B0"/>
    <w:rsid w:val="00E810CB"/>
    <w:rsid w:val="00E81395"/>
    <w:rsid w:val="00E8262D"/>
    <w:rsid w:val="00E839D7"/>
    <w:rsid w:val="00E87D34"/>
    <w:rsid w:val="00E902E0"/>
    <w:rsid w:val="00E91FE2"/>
    <w:rsid w:val="00E9230E"/>
    <w:rsid w:val="00E9253D"/>
    <w:rsid w:val="00E93E31"/>
    <w:rsid w:val="00E94C0A"/>
    <w:rsid w:val="00E979D9"/>
    <w:rsid w:val="00EA10F4"/>
    <w:rsid w:val="00EA3FEE"/>
    <w:rsid w:val="00EB3B7C"/>
    <w:rsid w:val="00EC2972"/>
    <w:rsid w:val="00EC2C19"/>
    <w:rsid w:val="00EC7480"/>
    <w:rsid w:val="00ED1F75"/>
    <w:rsid w:val="00ED2165"/>
    <w:rsid w:val="00ED2F11"/>
    <w:rsid w:val="00ED3842"/>
    <w:rsid w:val="00ED385C"/>
    <w:rsid w:val="00ED389F"/>
    <w:rsid w:val="00ED4471"/>
    <w:rsid w:val="00ED7411"/>
    <w:rsid w:val="00EE1060"/>
    <w:rsid w:val="00EE563C"/>
    <w:rsid w:val="00EF021F"/>
    <w:rsid w:val="00EF65AD"/>
    <w:rsid w:val="00EF7FF2"/>
    <w:rsid w:val="00F060C3"/>
    <w:rsid w:val="00F112F3"/>
    <w:rsid w:val="00F13135"/>
    <w:rsid w:val="00F25E0C"/>
    <w:rsid w:val="00F26BC2"/>
    <w:rsid w:val="00F37149"/>
    <w:rsid w:val="00F40D8D"/>
    <w:rsid w:val="00F4170A"/>
    <w:rsid w:val="00F436C3"/>
    <w:rsid w:val="00F43FF7"/>
    <w:rsid w:val="00F44DDE"/>
    <w:rsid w:val="00F50D87"/>
    <w:rsid w:val="00F51A68"/>
    <w:rsid w:val="00F5270D"/>
    <w:rsid w:val="00F5570E"/>
    <w:rsid w:val="00F61C3F"/>
    <w:rsid w:val="00F61FE2"/>
    <w:rsid w:val="00F626AD"/>
    <w:rsid w:val="00F65DF3"/>
    <w:rsid w:val="00F6631C"/>
    <w:rsid w:val="00F66DD2"/>
    <w:rsid w:val="00F6764A"/>
    <w:rsid w:val="00F72B59"/>
    <w:rsid w:val="00F7317D"/>
    <w:rsid w:val="00F748A8"/>
    <w:rsid w:val="00F7713B"/>
    <w:rsid w:val="00F774E9"/>
    <w:rsid w:val="00F834F8"/>
    <w:rsid w:val="00F903CC"/>
    <w:rsid w:val="00F91F1C"/>
    <w:rsid w:val="00F92829"/>
    <w:rsid w:val="00F95DF6"/>
    <w:rsid w:val="00F977C4"/>
    <w:rsid w:val="00FA07AF"/>
    <w:rsid w:val="00FA26BA"/>
    <w:rsid w:val="00FA2A35"/>
    <w:rsid w:val="00FB0978"/>
    <w:rsid w:val="00FB1C9E"/>
    <w:rsid w:val="00FC05FF"/>
    <w:rsid w:val="00FC4088"/>
    <w:rsid w:val="00FC434B"/>
    <w:rsid w:val="00FC466E"/>
    <w:rsid w:val="00FD07A7"/>
    <w:rsid w:val="00FD2EB9"/>
    <w:rsid w:val="00FD383A"/>
    <w:rsid w:val="00FD473D"/>
    <w:rsid w:val="00FD4CF8"/>
    <w:rsid w:val="00FE1DB9"/>
    <w:rsid w:val="00FE7103"/>
    <w:rsid w:val="00FF1A3F"/>
    <w:rsid w:val="00FF3BE7"/>
    <w:rsid w:val="00FF5858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351"/>
    <w:rPr>
      <w:sz w:val="24"/>
      <w:szCs w:val="24"/>
    </w:rPr>
  </w:style>
  <w:style w:type="paragraph" w:styleId="Nadpis1">
    <w:name w:val="heading 1"/>
    <w:basedOn w:val="Normln"/>
    <w:next w:val="Normln"/>
    <w:qFormat/>
    <w:rsid w:val="0033235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32351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332351"/>
    <w:pPr>
      <w:keepNext/>
      <w:ind w:left="72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2351"/>
    <w:pPr>
      <w:jc w:val="both"/>
    </w:pPr>
  </w:style>
  <w:style w:type="paragraph" w:styleId="Zhlav">
    <w:name w:val="header"/>
    <w:basedOn w:val="Normln"/>
    <w:rsid w:val="003323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2351"/>
  </w:style>
  <w:style w:type="character" w:styleId="Hypertextovodkaz">
    <w:name w:val="Hyperlink"/>
    <w:basedOn w:val="Standardnpsmoodstavce"/>
    <w:rsid w:val="00563B8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553BC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954B8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E6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260"/>
    <w:rPr>
      <w:sz w:val="24"/>
      <w:szCs w:val="24"/>
    </w:rPr>
  </w:style>
  <w:style w:type="character" w:customStyle="1" w:styleId="spelle">
    <w:name w:val="spelle"/>
    <w:basedOn w:val="Standardnpsmoodstavce"/>
    <w:rsid w:val="008F5BAB"/>
  </w:style>
  <w:style w:type="paragraph" w:styleId="Odstavecseseznamem">
    <w:name w:val="List Paragraph"/>
    <w:basedOn w:val="Normln"/>
    <w:uiPriority w:val="34"/>
    <w:qFormat/>
    <w:rsid w:val="005F446B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7974F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spce.cstv@quick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ks-cstv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kspce.cstv@quick.cz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58B91-C32F-45A7-AD76-539F27A2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1048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YOKOSOFT company s.r.o.</Company>
  <LinksUpToDate>false</LinksUpToDate>
  <CharactersWithSpaces>7219</CharactersWithSpaces>
  <SharedDoc>false</SharedDoc>
  <HLinks>
    <vt:vector size="18" baseType="variant"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http://www.olympic.cz/odm2011/</vt:lpwstr>
      </vt:variant>
      <vt:variant>
        <vt:lpwstr/>
      </vt:variant>
      <vt:variant>
        <vt:i4>589921</vt:i4>
      </vt:variant>
      <vt:variant>
        <vt:i4>6</vt:i4>
      </vt:variant>
      <vt:variant>
        <vt:i4>0</vt:i4>
      </vt:variant>
      <vt:variant>
        <vt:i4>5</vt:i4>
      </vt:variant>
      <vt:variant>
        <vt:lpwstr>mailto:kspce.cstv@quick.cz</vt:lpwstr>
      </vt:variant>
      <vt:variant>
        <vt:lpwstr/>
      </vt:variant>
      <vt:variant>
        <vt:i4>589921</vt:i4>
      </vt:variant>
      <vt:variant>
        <vt:i4>3</vt:i4>
      </vt:variant>
      <vt:variant>
        <vt:i4>0</vt:i4>
      </vt:variant>
      <vt:variant>
        <vt:i4>5</vt:i4>
      </vt:variant>
      <vt:variant>
        <vt:lpwstr>mailto:kspce.cstv@quick.cz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Josef Kozel</dc:creator>
  <cp:lastModifiedBy>Josef Kozel</cp:lastModifiedBy>
  <cp:revision>54</cp:revision>
  <cp:lastPrinted>2013-03-18T08:21:00Z</cp:lastPrinted>
  <dcterms:created xsi:type="dcterms:W3CDTF">2013-01-08T12:51:00Z</dcterms:created>
  <dcterms:modified xsi:type="dcterms:W3CDTF">2013-03-18T08:32:00Z</dcterms:modified>
</cp:coreProperties>
</file>